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57C5" w14:textId="1ECB17EF" w:rsidR="003D703A" w:rsidRDefault="001B2831" w:rsidP="001B2831">
      <w:pPr>
        <w:jc w:val="center"/>
      </w:pPr>
      <w:r>
        <w:rPr>
          <w:noProof/>
        </w:rPr>
        <w:drawing>
          <wp:inline distT="0" distB="0" distL="0" distR="0" wp14:anchorId="7061DFE6" wp14:editId="75D75D9B">
            <wp:extent cx="6116320" cy="1471166"/>
            <wp:effectExtent l="0" t="0" r="0" b="254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16320" cy="1471166"/>
                    </a:xfrm>
                    <a:prstGeom prst="rect">
                      <a:avLst/>
                    </a:prstGeom>
                    <a:noFill/>
                    <a:ln>
                      <a:noFill/>
                      <a:prstDash/>
                    </a:ln>
                  </pic:spPr>
                </pic:pic>
              </a:graphicData>
            </a:graphic>
          </wp:inline>
        </w:drawing>
      </w:r>
    </w:p>
    <w:p w14:paraId="7ADB13C5" w14:textId="77777777" w:rsidR="001B2831" w:rsidRDefault="001B2831" w:rsidP="001B2831">
      <w:pPr>
        <w:widowControl w:val="0"/>
        <w:spacing w:after="0" w:line="200" w:lineRule="auto"/>
        <w:rPr>
          <w:rFonts w:ascii="Times New Roman" w:eastAsia="Times New Roman" w:hAnsi="Times New Roman" w:cs="Times New Roman"/>
          <w:color w:val="000000"/>
          <w:sz w:val="20"/>
          <w:szCs w:val="20"/>
        </w:rPr>
      </w:pPr>
    </w:p>
    <w:p w14:paraId="419255D7" w14:textId="77777777" w:rsidR="001B2831" w:rsidRDefault="001B2831" w:rsidP="001B2831">
      <w:pPr>
        <w:widowControl w:val="0"/>
        <w:spacing w:after="0" w:line="20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Prot</w:t>
      </w:r>
      <w:proofErr w:type="spellEnd"/>
      <w:r>
        <w:rPr>
          <w:rFonts w:ascii="Times New Roman" w:eastAsia="Times New Roman" w:hAnsi="Times New Roman" w:cs="Times New Roman"/>
          <w:color w:val="000000"/>
          <w:sz w:val="20"/>
          <w:szCs w:val="20"/>
        </w:rPr>
        <w:t>. N.</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w:t>
      </w:r>
    </w:p>
    <w:p w14:paraId="5700A3DA" w14:textId="25F3FAE4" w:rsidR="00B83AE6" w:rsidRDefault="00B83AE6" w:rsidP="001B2831">
      <w:pPr>
        <w:widowControl w:val="0"/>
        <w:autoSpaceDE w:val="0"/>
        <w:autoSpaceDN w:val="0"/>
        <w:adjustRightInd w:val="0"/>
        <w:spacing w:after="0"/>
        <w:rPr>
          <w:rFonts w:ascii="Times New Roman" w:eastAsia="Times New Roman" w:hAnsi="Times New Roman"/>
          <w:b/>
          <w:color w:val="000000"/>
          <w:lang w:eastAsia="it-IT"/>
        </w:rPr>
      </w:pPr>
    </w:p>
    <w:p w14:paraId="1BECB1E1" w14:textId="77777777" w:rsidR="001B2831" w:rsidRDefault="001B2831" w:rsidP="001B2831">
      <w:pPr>
        <w:widowControl w:val="0"/>
        <w:autoSpaceDE w:val="0"/>
        <w:autoSpaceDN w:val="0"/>
        <w:adjustRightInd w:val="0"/>
        <w:spacing w:after="0"/>
        <w:rPr>
          <w:rFonts w:ascii="Times New Roman" w:eastAsia="Times New Roman" w:hAnsi="Times New Roman"/>
          <w:b/>
          <w:color w:val="000000"/>
          <w:lang w:eastAsia="it-IT"/>
        </w:rPr>
      </w:pPr>
    </w:p>
    <w:p w14:paraId="0E69631C" w14:textId="77777777" w:rsidR="001B2831" w:rsidRDefault="001B2831" w:rsidP="001B2831">
      <w:pPr>
        <w:pStyle w:val="Standard"/>
        <w:widowControl w:val="0"/>
        <w:spacing w:after="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PROGETTO DI PERCORSO PER LE COMPETENZE TRASVERSALI E L’ORIENTAMENTO</w:t>
      </w:r>
    </w:p>
    <w:p w14:paraId="7C0BE530" w14:textId="77777777" w:rsidR="001B2831" w:rsidRDefault="001B2831" w:rsidP="001B2831">
      <w:pPr>
        <w:pStyle w:val="Standard"/>
        <w:widowControl w:val="0"/>
        <w:spacing w:after="0"/>
        <w:ind w:firstLine="708"/>
        <w:rPr>
          <w:rFonts w:ascii="Times New Roman" w:eastAsia="Times New Roman" w:hAnsi="Times New Roman"/>
          <w:b/>
          <w:color w:val="000000"/>
          <w:lang w:eastAsia="it-IT"/>
        </w:rPr>
      </w:pPr>
    </w:p>
    <w:p w14:paraId="6F644F3B" w14:textId="77777777" w:rsidR="001B2831" w:rsidRDefault="001B2831" w:rsidP="001B2831">
      <w:pPr>
        <w:pStyle w:val="Standard"/>
        <w:widowControl w:val="0"/>
        <w:spacing w:after="0" w:line="200" w:lineRule="exact"/>
        <w:jc w:val="center"/>
        <w:rPr>
          <w:rFonts w:ascii="Times New Roman" w:eastAsia="Times New Roman" w:hAnsi="Times New Roman"/>
          <w:b/>
          <w:color w:val="000000"/>
          <w:sz w:val="20"/>
          <w:szCs w:val="20"/>
          <w:lang w:eastAsia="it-IT"/>
        </w:rPr>
      </w:pPr>
      <w:r>
        <w:rPr>
          <w:rFonts w:ascii="Times New Roman" w:eastAsia="Times New Roman" w:hAnsi="Times New Roman"/>
          <w:b/>
          <w:color w:val="000000"/>
          <w:sz w:val="20"/>
          <w:szCs w:val="20"/>
          <w:lang w:eastAsia="it-IT"/>
        </w:rPr>
        <w:t>TRA</w:t>
      </w:r>
    </w:p>
    <w:p w14:paraId="764080BE" w14:textId="3ACE6627" w:rsidR="001B2831" w:rsidRDefault="001B2831" w:rsidP="001B2831">
      <w:pPr>
        <w:pStyle w:val="Standard"/>
        <w:shd w:val="clear" w:color="auto" w:fill="FFFFFF"/>
        <w:spacing w:before="120" w:after="0" w:line="360" w:lineRule="auto"/>
        <w:jc w:val="both"/>
      </w:pPr>
      <w:r w:rsidRPr="001B2831">
        <w:rPr>
          <w:color w:val="222222"/>
        </w:rPr>
        <w:t xml:space="preserve">- </w:t>
      </w:r>
      <w:r>
        <w:rPr>
          <w:b/>
          <w:color w:val="222222"/>
        </w:rPr>
        <w:t>Il Liceo Statale di Scienze Umane e Linguistico “</w:t>
      </w:r>
      <w:r>
        <w:rPr>
          <w:b/>
          <w:i/>
          <w:color w:val="222222"/>
        </w:rPr>
        <w:t>Danilo Dolci</w:t>
      </w:r>
      <w:r>
        <w:rPr>
          <w:b/>
          <w:color w:val="222222"/>
        </w:rPr>
        <w:t>”</w:t>
      </w:r>
      <w:r>
        <w:rPr>
          <w:color w:val="222222"/>
        </w:rPr>
        <w:t xml:space="preserve">, Via Natale Carta 5, CAP 90124 Palermo, </w:t>
      </w:r>
      <w:r w:rsidRPr="00702AC4">
        <w:rPr>
          <w:rFonts w:asciiTheme="majorHAnsi" w:hAnsiTheme="majorHAnsi" w:cstheme="majorHAnsi"/>
          <w:color w:val="222222"/>
          <w:sz w:val="24"/>
          <w:szCs w:val="24"/>
        </w:rPr>
        <w:t>C.F.97163270826,</w:t>
      </w:r>
      <w:r>
        <w:rPr>
          <w:rFonts w:asciiTheme="majorHAnsi" w:hAnsiTheme="majorHAnsi" w:cstheme="majorHAnsi"/>
          <w:color w:val="222222"/>
          <w:sz w:val="24"/>
          <w:szCs w:val="24"/>
        </w:rPr>
        <w:t xml:space="preserve"> </w:t>
      </w:r>
      <w:r>
        <w:rPr>
          <w:color w:val="222222"/>
        </w:rPr>
        <w:t>nella persona del legale rappresentante Dirigente Scolastico Prof. Matteo Croce nato a Palermo il 05/08/1962 CF: CRCMTT62M05G273P, in qualità di “Ente proponente”;</w:t>
      </w:r>
    </w:p>
    <w:p w14:paraId="2397F209" w14:textId="77777777" w:rsidR="001B2831" w:rsidRPr="00707623" w:rsidRDefault="001B2831" w:rsidP="001B2831">
      <w:pPr>
        <w:pStyle w:val="Standard"/>
        <w:widowControl w:val="0"/>
        <w:spacing w:after="0"/>
        <w:jc w:val="center"/>
        <w:rPr>
          <w:rFonts w:ascii="Times New Roman" w:eastAsia="Times New Roman" w:hAnsi="Times New Roman"/>
          <w:b/>
          <w:color w:val="000000"/>
          <w:lang w:eastAsia="it-IT"/>
        </w:rPr>
      </w:pPr>
      <w:r>
        <w:rPr>
          <w:rFonts w:ascii="Times New Roman" w:eastAsia="Times New Roman" w:hAnsi="Times New Roman"/>
          <w:b/>
          <w:color w:val="000000"/>
          <w:sz w:val="20"/>
          <w:szCs w:val="20"/>
          <w:lang w:eastAsia="it-IT"/>
        </w:rPr>
        <w:t>E</w:t>
      </w:r>
    </w:p>
    <w:p w14:paraId="2B965ECA" w14:textId="77777777" w:rsidR="00B83AE6" w:rsidRDefault="00B83AE6" w:rsidP="00B83AE6">
      <w:pPr>
        <w:pStyle w:val="Paragrafoelenco"/>
        <w:spacing w:before="6" w:line="260" w:lineRule="exact"/>
        <w:ind w:left="360"/>
        <w:rPr>
          <w:b/>
          <w:i/>
          <w:sz w:val="24"/>
          <w:szCs w:val="24"/>
          <w:lang w:val="it-IT"/>
        </w:rPr>
      </w:pPr>
    </w:p>
    <w:p w14:paraId="3C8507C3" w14:textId="79ECB9C5" w:rsidR="00B83AE6" w:rsidRPr="00134843" w:rsidRDefault="001B2831" w:rsidP="001B2831">
      <w:pPr>
        <w:pStyle w:val="Paragrafoelenco"/>
        <w:spacing w:before="6" w:after="120" w:line="260" w:lineRule="exact"/>
        <w:ind w:left="0"/>
        <w:rPr>
          <w:b/>
          <w:i/>
          <w:color w:val="7F7F7F" w:themeColor="text1" w:themeTint="80"/>
          <w:sz w:val="22"/>
          <w:szCs w:val="22"/>
          <w:lang w:val="it-IT"/>
        </w:rPr>
      </w:pPr>
      <w:r w:rsidRPr="00134843">
        <w:rPr>
          <w:b/>
          <w:i/>
          <w:color w:val="7F7F7F" w:themeColor="text1" w:themeTint="80"/>
          <w:sz w:val="22"/>
          <w:szCs w:val="22"/>
          <w:lang w:val="it-IT"/>
        </w:rPr>
        <w:t xml:space="preserve">[imprese, associazioni di categoria, </w:t>
      </w:r>
      <w:r w:rsidR="00134843" w:rsidRPr="00134843">
        <w:rPr>
          <w:b/>
          <w:i/>
          <w:color w:val="7F7F7F" w:themeColor="text1" w:themeTint="80"/>
          <w:sz w:val="22"/>
          <w:szCs w:val="22"/>
          <w:lang w:val="it-IT"/>
        </w:rPr>
        <w:t xml:space="preserve">fondazioni, </w:t>
      </w:r>
      <w:r w:rsidRPr="00134843">
        <w:rPr>
          <w:b/>
          <w:i/>
          <w:color w:val="7F7F7F" w:themeColor="text1" w:themeTint="80"/>
          <w:sz w:val="22"/>
          <w:szCs w:val="22"/>
          <w:lang w:val="it-IT"/>
        </w:rPr>
        <w:t>partner pubblici, privati e terzo settore]</w:t>
      </w:r>
    </w:p>
    <w:p w14:paraId="568799EE" w14:textId="0FD330A7" w:rsidR="00B83AE6" w:rsidRDefault="00B83AE6" w:rsidP="00B83AE6">
      <w:pPr>
        <w:shd w:val="clear" w:color="auto" w:fill="FFFFFF"/>
        <w:spacing w:after="0" w:line="360" w:lineRule="auto"/>
        <w:jc w:val="both"/>
        <w:rPr>
          <w:b/>
          <w:color w:val="222222"/>
        </w:rPr>
      </w:pPr>
      <w:r>
        <w:t xml:space="preserve">- </w:t>
      </w:r>
      <w:r>
        <w:rPr>
          <w:b/>
          <w:bCs/>
        </w:rPr>
        <w:t>L’Associazione/Ente</w:t>
      </w:r>
      <w:r w:rsidR="0035481B">
        <w:rPr>
          <w:b/>
          <w:bCs/>
        </w:rPr>
        <w:t xml:space="preserve"> </w:t>
      </w:r>
      <w:r>
        <w:rPr>
          <w:b/>
          <w:bCs/>
        </w:rPr>
        <w:t>___________________________________________</w:t>
      </w:r>
      <w:r>
        <w:t xml:space="preserve">, con sede legale in </w:t>
      </w:r>
      <w:r w:rsidR="0035481B">
        <w:t>__________</w:t>
      </w:r>
      <w:r>
        <w:t>, via ______________, CAP _________, C.F. _____________, nella persona del legale rappresentante ________________________________</w:t>
      </w:r>
      <w:r w:rsidRPr="00155659">
        <w:rPr>
          <w:shd w:val="clear" w:color="auto" w:fill="FFFFFF"/>
        </w:rPr>
        <w:t xml:space="preserve">, nato a </w:t>
      </w:r>
      <w:r>
        <w:rPr>
          <w:shd w:val="clear" w:color="auto" w:fill="FFFFFF"/>
        </w:rPr>
        <w:t>____________</w:t>
      </w:r>
      <w:r w:rsidRPr="00155659">
        <w:rPr>
          <w:shd w:val="clear" w:color="auto" w:fill="FFFFFF"/>
        </w:rPr>
        <w:t xml:space="preserve"> il </w:t>
      </w:r>
      <w:r>
        <w:rPr>
          <w:shd w:val="clear" w:color="auto" w:fill="FFFFFF"/>
        </w:rPr>
        <w:t>___________________ C.F. __________________________in qualità di</w:t>
      </w:r>
      <w:r>
        <w:t xml:space="preserve"> “Ente ospitante</w:t>
      </w:r>
      <w:r w:rsidR="001B2831">
        <w:t>”.</w:t>
      </w:r>
    </w:p>
    <w:p w14:paraId="2B29345A" w14:textId="77777777" w:rsidR="00B83AE6" w:rsidRPr="00A81A76" w:rsidRDefault="00B83AE6" w:rsidP="00B83AE6">
      <w:pPr>
        <w:pStyle w:val="Paragrafoelenco"/>
        <w:spacing w:before="6" w:line="260" w:lineRule="exact"/>
        <w:ind w:left="360"/>
        <w:rPr>
          <w:b/>
          <w:i/>
          <w:sz w:val="24"/>
          <w:szCs w:val="24"/>
          <w:lang w:val="it-IT"/>
        </w:rPr>
      </w:pPr>
    </w:p>
    <w:p w14:paraId="66CA21F5" w14:textId="408B0E6F" w:rsidR="00B83AE6" w:rsidRPr="00134843" w:rsidRDefault="00B83AE6" w:rsidP="00134843">
      <w:pPr>
        <w:pStyle w:val="Paragrafoelenco"/>
        <w:spacing w:before="6" w:line="260" w:lineRule="exact"/>
        <w:ind w:left="0"/>
        <w:rPr>
          <w:b/>
          <w:i/>
          <w:color w:val="7F7F7F" w:themeColor="text1" w:themeTint="80"/>
          <w:sz w:val="22"/>
          <w:szCs w:val="22"/>
          <w:lang w:val="it-IT"/>
        </w:rPr>
      </w:pPr>
      <w:r w:rsidRPr="00134843">
        <w:rPr>
          <w:b/>
          <w:i/>
          <w:color w:val="7F7F7F" w:themeColor="text1" w:themeTint="80"/>
          <w:sz w:val="22"/>
          <w:szCs w:val="22"/>
          <w:lang w:val="it-IT"/>
        </w:rPr>
        <w:t>ABSTRACT DEL PROGETTO (CONTESTO DI PARTENZA, OBIETTIVI E FINALIT</w:t>
      </w:r>
      <w:r w:rsidR="00134843" w:rsidRPr="00134843">
        <w:rPr>
          <w:b/>
          <w:i/>
          <w:color w:val="7F7F7F" w:themeColor="text1" w:themeTint="80"/>
          <w:sz w:val="22"/>
          <w:szCs w:val="22"/>
          <w:lang w:val="it-IT"/>
        </w:rPr>
        <w:t>À</w:t>
      </w:r>
      <w:r w:rsidRPr="00134843">
        <w:rPr>
          <w:b/>
          <w:i/>
          <w:color w:val="7F7F7F" w:themeColor="text1" w:themeTint="80"/>
          <w:sz w:val="22"/>
          <w:szCs w:val="22"/>
          <w:lang w:val="it-IT"/>
        </w:rPr>
        <w:t xml:space="preserve"> IN COERENZA CON I BISOGNI FORMATIVI DEL TERRITORIO, DESTINATARI, ATTIVIT</w:t>
      </w:r>
      <w:r w:rsidR="00134843" w:rsidRPr="00134843">
        <w:rPr>
          <w:b/>
          <w:i/>
          <w:color w:val="7F7F7F" w:themeColor="text1" w:themeTint="80"/>
          <w:sz w:val="22"/>
          <w:szCs w:val="22"/>
          <w:lang w:val="it-IT"/>
        </w:rPr>
        <w:t>À</w:t>
      </w:r>
      <w:r w:rsidRPr="00134843">
        <w:rPr>
          <w:b/>
          <w:i/>
          <w:color w:val="7F7F7F" w:themeColor="text1" w:themeTint="80"/>
          <w:sz w:val="22"/>
          <w:szCs w:val="22"/>
          <w:lang w:val="it-IT"/>
        </w:rPr>
        <w:t>, RISULTATI E IMPATTO)</w:t>
      </w:r>
    </w:p>
    <w:p w14:paraId="738595DC" w14:textId="77777777" w:rsidR="00B83AE6" w:rsidRPr="00134843" w:rsidRDefault="00B83AE6" w:rsidP="00B83AE6">
      <w:pPr>
        <w:pStyle w:val="Paragrafoelenco"/>
        <w:spacing w:before="6" w:line="260" w:lineRule="exact"/>
        <w:ind w:left="360"/>
        <w:rPr>
          <w:b/>
          <w:i/>
          <w:color w:val="7F7F7F" w:themeColor="text1" w:themeTint="80"/>
          <w:sz w:val="24"/>
          <w:szCs w:val="24"/>
          <w:lang w:val="it-IT"/>
        </w:rPr>
      </w:pPr>
    </w:p>
    <w:p w14:paraId="66D2FB4D" w14:textId="77777777" w:rsidR="00B83AE6" w:rsidRPr="00134843" w:rsidRDefault="00B83AE6" w:rsidP="00134843">
      <w:pPr>
        <w:pStyle w:val="Paragrafoelenco"/>
        <w:spacing w:before="6" w:line="260" w:lineRule="exact"/>
        <w:ind w:left="0"/>
        <w:rPr>
          <w:b/>
          <w:i/>
          <w:color w:val="7F7F7F" w:themeColor="text1" w:themeTint="80"/>
          <w:sz w:val="24"/>
          <w:szCs w:val="24"/>
          <w:lang w:val="it-IT"/>
        </w:rPr>
      </w:pPr>
      <w:r w:rsidRPr="00134843">
        <w:rPr>
          <w:b/>
          <w:i/>
          <w:color w:val="7F7F7F" w:themeColor="text1" w:themeTint="80"/>
          <w:sz w:val="24"/>
          <w:szCs w:val="24"/>
          <w:lang w:val="it-IT"/>
        </w:rPr>
        <w:t>(testo esemplificativo da adattare al progetto e all’ente interessato)</w:t>
      </w:r>
    </w:p>
    <w:p w14:paraId="46FFA5D8" w14:textId="77777777" w:rsidR="00B83AE6" w:rsidRPr="00A81A76" w:rsidRDefault="00B83AE6" w:rsidP="00B83AE6">
      <w:pPr>
        <w:pStyle w:val="Paragrafoelenco"/>
        <w:spacing w:before="6" w:line="260" w:lineRule="exact"/>
        <w:ind w:left="360"/>
        <w:rPr>
          <w:b/>
          <w:i/>
          <w:sz w:val="24"/>
          <w:szCs w:val="24"/>
          <w:lang w:val="it-IT"/>
        </w:rPr>
      </w:pPr>
    </w:p>
    <w:p w14:paraId="446C2BE3" w14:textId="77777777" w:rsidR="00134843" w:rsidRPr="00CC1B53" w:rsidRDefault="00134843" w:rsidP="00134843">
      <w:pPr>
        <w:pBdr>
          <w:top w:val="nil"/>
          <w:left w:val="nil"/>
          <w:bottom w:val="nil"/>
          <w:right w:val="nil"/>
          <w:between w:val="nil"/>
        </w:pBdr>
        <w:shd w:val="clear" w:color="auto" w:fill="FFFFFF"/>
        <w:spacing w:before="120" w:after="60" w:line="360" w:lineRule="auto"/>
        <w:rPr>
          <w:rFonts w:ascii="Times New Roman" w:eastAsia="Times New Roman" w:hAnsi="Times New Roman" w:cs="Times New Roman"/>
          <w:b/>
          <w:color w:val="000000"/>
        </w:rPr>
      </w:pPr>
      <w:r w:rsidRPr="00CC1B53">
        <w:rPr>
          <w:rFonts w:ascii="Times New Roman" w:eastAsia="ArialMT" w:hAnsi="Times New Roman" w:cs="Times New Roman"/>
          <w:b/>
          <w:color w:val="000000"/>
        </w:rPr>
        <w:t>AMBITO DEL PROGETTO</w:t>
      </w:r>
    </w:p>
    <w:p w14:paraId="42F1C529" w14:textId="1AE32DA4" w:rsidR="00134843" w:rsidRPr="00134843" w:rsidRDefault="00134843" w:rsidP="00603CE2">
      <w:pPr>
        <w:shd w:val="clear" w:color="auto" w:fill="FFFFFF"/>
        <w:tabs>
          <w:tab w:val="left" w:pos="346"/>
        </w:tabs>
        <w:spacing w:after="60" w:line="360" w:lineRule="auto"/>
        <w:jc w:val="both"/>
      </w:pPr>
      <w:r w:rsidRPr="00134843">
        <w:t xml:space="preserve">L’Istituto e gli studenti hanno manifestato l’interesse a svolgere attività di PCTO (Percorsi per le Competenze Trasversali e per l’Orientamento) a favore di </w:t>
      </w:r>
      <w:r>
        <w:t xml:space="preserve">_______ </w:t>
      </w:r>
      <w:r w:rsidRPr="00134843">
        <w:rPr>
          <w:i/>
          <w:color w:val="7F7F7F" w:themeColor="text1" w:themeTint="80"/>
        </w:rPr>
        <w:t>[</w:t>
      </w:r>
      <w:r w:rsidR="00B83AE6" w:rsidRPr="00134843">
        <w:rPr>
          <w:i/>
          <w:color w:val="7F7F7F" w:themeColor="text1" w:themeTint="80"/>
        </w:rPr>
        <w:t>es.</w:t>
      </w:r>
      <w:r w:rsidRPr="00134843">
        <w:rPr>
          <w:i/>
          <w:color w:val="7F7F7F" w:themeColor="text1" w:themeTint="80"/>
        </w:rPr>
        <w:t xml:space="preserve"> minori, anziani, persone in condizioni di disagio</w:t>
      </w:r>
      <w:r w:rsidRPr="00603CE2">
        <w:rPr>
          <w:i/>
          <w:color w:val="7F7F7F" w:themeColor="text1" w:themeTint="80"/>
        </w:rPr>
        <w:t>]</w:t>
      </w:r>
      <w:r w:rsidR="00603CE2" w:rsidRPr="00603CE2">
        <w:t xml:space="preserve">, </w:t>
      </w:r>
      <w:r w:rsidRPr="00134843">
        <w:t>perché la prospettiva di intraprendere tali percorsi sembra costituisca uno stimolo motivante coerente con il corso di studi. L’associazione si propone di favorire la formazione e l’orientamento degli alunni secondo quanto previsto dalla convenzione sottoscritta con la scuola.</w:t>
      </w:r>
    </w:p>
    <w:p w14:paraId="3B96E08C" w14:textId="77777777" w:rsidR="00603CE2" w:rsidRPr="00603CE2" w:rsidRDefault="00603CE2" w:rsidP="00603CE2">
      <w:pPr>
        <w:shd w:val="clear" w:color="auto" w:fill="FFFFFF"/>
        <w:tabs>
          <w:tab w:val="left" w:pos="346"/>
        </w:tabs>
        <w:spacing w:after="60" w:line="360" w:lineRule="auto"/>
        <w:jc w:val="both"/>
      </w:pPr>
      <w:r w:rsidRPr="00603CE2">
        <w:t xml:space="preserve">I PCTO fanno dell'esperienza lavorativa un momento fondamentale del processo culturale e formativo, costituiscono una risorsa importante, complementare all'attività didattica, e mettono in gioco tutti i diversi tipi di apprendimento: di carattere cognitivo, operativo, progettuale, relazionale, emozionale. Essi si </w:t>
      </w:r>
      <w:r w:rsidRPr="00603CE2">
        <w:lastRenderedPageBreak/>
        <w:t xml:space="preserve">qualificano per la loro valenza formativa, culturale, professionalizzante ed orientativa, rafforzano il rapporto con il territorio anche nell'ottica dell'autonomia scolastica. </w:t>
      </w:r>
    </w:p>
    <w:p w14:paraId="263137FF" w14:textId="185A9D22" w:rsidR="00603CE2" w:rsidRPr="00603CE2" w:rsidRDefault="00603CE2" w:rsidP="00603CE2">
      <w:pPr>
        <w:shd w:val="clear" w:color="auto" w:fill="FFFFFF"/>
        <w:tabs>
          <w:tab w:val="left" w:pos="346"/>
        </w:tabs>
        <w:spacing w:after="60" w:line="360" w:lineRule="auto"/>
        <w:jc w:val="both"/>
      </w:pPr>
      <w:r w:rsidRPr="00603CE2">
        <w:t xml:space="preserve">Il progetto, coerentemente con quanto previsto dal PTOF dell’Istituto, costituisce un’esperienza di collaborazione continuativa con un soggetto esterno rivolta agli alunni in contesti extrascolastici e rappresenta il tentativo di rispondere sempre meglio sia alle esigenze didattiche, formative, culturali, orientative e professionalizzanti, ma anche organizzative, provenienti dalla comunità scolastica. </w:t>
      </w:r>
    </w:p>
    <w:p w14:paraId="493E0302" w14:textId="25EDF99B" w:rsidR="00603CE2" w:rsidRPr="00F73371" w:rsidRDefault="00603CE2" w:rsidP="00603CE2">
      <w:pPr>
        <w:shd w:val="clear" w:color="auto" w:fill="FFFFFF"/>
        <w:tabs>
          <w:tab w:val="left" w:pos="346"/>
        </w:tabs>
        <w:spacing w:after="60" w:line="360" w:lineRule="auto"/>
        <w:jc w:val="both"/>
        <w:rPr>
          <w:i/>
          <w:color w:val="7F7F7F" w:themeColor="text1" w:themeTint="80"/>
        </w:rPr>
      </w:pPr>
      <w:r w:rsidRPr="00603CE2">
        <w:t xml:space="preserve">Tutti gli studenti impegnati risponderanno sia ai tutor interni dell’Ente proponente sia al Presidente dell’Associazione e ai suoi collaboratori, in qualità di ente ospitante. Scopo di questa collaborazione è di mettere a confronto gli studenti con l’organizzazione e la realizzazione delle seguenti attività: </w:t>
      </w:r>
      <w:r>
        <w:t xml:space="preserve">______________ </w:t>
      </w:r>
      <w:r w:rsidRPr="00F73371">
        <w:rPr>
          <w:i/>
          <w:color w:val="7F7F7F" w:themeColor="text1" w:themeTint="80"/>
        </w:rPr>
        <w:t>[es. a</w:t>
      </w:r>
      <w:r w:rsidRPr="00F73371">
        <w:rPr>
          <w:i/>
          <w:color w:val="7F7F7F" w:themeColor="text1" w:themeTint="80"/>
        </w:rPr>
        <w:t>ttività formativa in classe</w:t>
      </w:r>
      <w:r w:rsidRPr="00F73371">
        <w:rPr>
          <w:i/>
          <w:color w:val="7F7F7F" w:themeColor="text1" w:themeTint="80"/>
        </w:rPr>
        <w:t>, a</w:t>
      </w:r>
      <w:r w:rsidRPr="00F73371">
        <w:rPr>
          <w:i/>
          <w:color w:val="7F7F7F" w:themeColor="text1" w:themeTint="80"/>
        </w:rPr>
        <w:t>ttività educative di doposcuola e rinforzo scolastico</w:t>
      </w:r>
      <w:r w:rsidRPr="00F73371">
        <w:rPr>
          <w:i/>
          <w:color w:val="7F7F7F" w:themeColor="text1" w:themeTint="80"/>
        </w:rPr>
        <w:t xml:space="preserve">, </w:t>
      </w:r>
      <w:r w:rsidRPr="00F73371">
        <w:rPr>
          <w:i/>
          <w:color w:val="7F7F7F" w:themeColor="text1" w:themeTint="80"/>
        </w:rPr>
        <w:t>animazione sociale</w:t>
      </w:r>
      <w:r w:rsidRPr="00F73371">
        <w:rPr>
          <w:i/>
          <w:color w:val="7F7F7F" w:themeColor="text1" w:themeTint="80"/>
        </w:rPr>
        <w:t>, centro ascolto, laboratorio di inclusione sociale, o</w:t>
      </w:r>
      <w:r w:rsidRPr="00F73371">
        <w:rPr>
          <w:i/>
          <w:color w:val="7F7F7F" w:themeColor="text1" w:themeTint="80"/>
        </w:rPr>
        <w:t>rganizzazione evento cultural</w:t>
      </w:r>
      <w:r w:rsidRPr="00F73371">
        <w:rPr>
          <w:i/>
          <w:color w:val="7F7F7F" w:themeColor="text1" w:themeTint="80"/>
        </w:rPr>
        <w:t xml:space="preserve">e, </w:t>
      </w:r>
      <w:r w:rsidRPr="00F73371">
        <w:rPr>
          <w:i/>
          <w:color w:val="7F7F7F" w:themeColor="text1" w:themeTint="80"/>
        </w:rPr>
        <w:t>visite sul territorio</w:t>
      </w:r>
      <w:r w:rsidR="00F73371" w:rsidRPr="00F73371">
        <w:rPr>
          <w:i/>
          <w:color w:val="7F7F7F" w:themeColor="text1" w:themeTint="80"/>
        </w:rPr>
        <w:t>]</w:t>
      </w:r>
    </w:p>
    <w:p w14:paraId="04B7BF79" w14:textId="77777777" w:rsidR="00603CE2" w:rsidRPr="00603CE2" w:rsidRDefault="00603CE2" w:rsidP="00603CE2">
      <w:pPr>
        <w:shd w:val="clear" w:color="auto" w:fill="FFFFFF"/>
        <w:tabs>
          <w:tab w:val="left" w:pos="346"/>
        </w:tabs>
        <w:spacing w:after="60" w:line="360" w:lineRule="auto"/>
        <w:jc w:val="both"/>
      </w:pPr>
      <w:r w:rsidRPr="00603CE2">
        <w:t xml:space="preserve">Per operare al meglio, si seguirà un approccio teorico-pratico, dove si promuoveranno diverse attività d’integrazione e di superamento dei conflitti. La collaborazione tra le parti è indispensabile per operare sul campo, considerando l’importanza dell’empatia e del rispetto dell’altro. </w:t>
      </w:r>
    </w:p>
    <w:p w14:paraId="18392A33" w14:textId="77777777" w:rsidR="00603CE2" w:rsidRPr="00603CE2" w:rsidRDefault="00603CE2" w:rsidP="00603CE2">
      <w:pPr>
        <w:shd w:val="clear" w:color="auto" w:fill="FFFFFF"/>
        <w:tabs>
          <w:tab w:val="left" w:pos="346"/>
        </w:tabs>
        <w:spacing w:after="60" w:line="360" w:lineRule="auto"/>
        <w:jc w:val="both"/>
      </w:pPr>
      <w:r w:rsidRPr="00603CE2">
        <w:t>Durante l’attività, gli studenti saranno affiancati da insegnanti e operatori specializzati, così da offrire un bagaglio completo di conoscenze utili al loro lavoro nell’Associazione. Inoltre, gli studenti potranno approfondire le tematiche connesse alle attività in luoghi dotati delle garanzie di sicurezza previste dalla legislazione in vigore, quando gli stessi allievi si trovino ad operare fuori dall’Istituzione Scolastica.</w:t>
      </w:r>
    </w:p>
    <w:p w14:paraId="6414A491" w14:textId="77777777" w:rsidR="00603CE2" w:rsidRPr="00603CE2" w:rsidRDefault="00603CE2" w:rsidP="00603CE2">
      <w:pPr>
        <w:shd w:val="clear" w:color="auto" w:fill="FFFFFF"/>
        <w:tabs>
          <w:tab w:val="left" w:pos="346"/>
        </w:tabs>
        <w:spacing w:after="113" w:line="360" w:lineRule="auto"/>
        <w:jc w:val="both"/>
      </w:pPr>
      <w:r w:rsidRPr="00603CE2">
        <w:t>Le attività verranno effettuate nel pieno rispetto delle disposizioni igieniche e sanitarie in vigore.</w:t>
      </w:r>
    </w:p>
    <w:p w14:paraId="1CDE4112" w14:textId="77777777" w:rsidR="00F73371" w:rsidRPr="00F73371" w:rsidRDefault="00F73371" w:rsidP="00F73371">
      <w:pPr>
        <w:shd w:val="clear" w:color="auto" w:fill="FFFFFF"/>
        <w:spacing w:before="240" w:after="60" w:line="360" w:lineRule="auto"/>
        <w:rPr>
          <w:rFonts w:ascii="Times New Roman" w:hAnsi="Times New Roman" w:cs="Times New Roman"/>
          <w:b/>
          <w:highlight w:val="white"/>
        </w:rPr>
      </w:pPr>
      <w:r w:rsidRPr="00F73371">
        <w:rPr>
          <w:rFonts w:ascii="Times New Roman" w:hAnsi="Times New Roman" w:cs="Times New Roman"/>
          <w:b/>
          <w:highlight w:val="white"/>
        </w:rPr>
        <w:t xml:space="preserve">OBIETTIVI DELL’ATTIVITÀ </w:t>
      </w:r>
    </w:p>
    <w:p w14:paraId="54AE6A27" w14:textId="77777777" w:rsidR="00B83AE6" w:rsidRPr="00A81A76" w:rsidRDefault="00B83AE6" w:rsidP="00B83AE6">
      <w:pPr>
        <w:numPr>
          <w:ilvl w:val="0"/>
          <w:numId w:val="1"/>
        </w:numPr>
        <w:shd w:val="clear" w:color="auto" w:fill="FFFFFF"/>
        <w:tabs>
          <w:tab w:val="left" w:pos="346"/>
        </w:tabs>
        <w:spacing w:after="0" w:line="360" w:lineRule="auto"/>
        <w:jc w:val="both"/>
      </w:pPr>
      <w:r w:rsidRPr="00A81A76">
        <w:t xml:space="preserve">Formare lo studente </w:t>
      </w:r>
      <w:r>
        <w:t>nell’ambito del volontariato all’interno della cornice di alternanza scuola lavoro</w:t>
      </w:r>
    </w:p>
    <w:p w14:paraId="422B4252" w14:textId="77777777" w:rsidR="00B83AE6" w:rsidRDefault="00B83AE6" w:rsidP="00B83AE6">
      <w:pPr>
        <w:numPr>
          <w:ilvl w:val="0"/>
          <w:numId w:val="1"/>
        </w:numPr>
        <w:shd w:val="clear" w:color="auto" w:fill="FFFFFF"/>
        <w:tabs>
          <w:tab w:val="left" w:pos="346"/>
        </w:tabs>
        <w:spacing w:after="0" w:line="360" w:lineRule="auto"/>
        <w:jc w:val="both"/>
      </w:pPr>
      <w:r>
        <w:t>Creare studenti motivati e formati sulla patologia diabetica;</w:t>
      </w:r>
    </w:p>
    <w:p w14:paraId="109C09B3" w14:textId="77777777" w:rsidR="00B83AE6" w:rsidRDefault="00B83AE6" w:rsidP="00B83AE6">
      <w:pPr>
        <w:numPr>
          <w:ilvl w:val="0"/>
          <w:numId w:val="1"/>
        </w:numPr>
        <w:shd w:val="clear" w:color="auto" w:fill="FFFFFF"/>
        <w:tabs>
          <w:tab w:val="left" w:pos="346"/>
        </w:tabs>
        <w:spacing w:after="0" w:line="360" w:lineRule="auto"/>
        <w:jc w:val="both"/>
      </w:pPr>
      <w:r>
        <w:t>Migliorarne la loro capacità relazionale;</w:t>
      </w:r>
    </w:p>
    <w:p w14:paraId="4D2CDD8F" w14:textId="77777777" w:rsidR="00B83AE6" w:rsidRDefault="00B83AE6" w:rsidP="00B83AE6">
      <w:pPr>
        <w:numPr>
          <w:ilvl w:val="0"/>
          <w:numId w:val="1"/>
        </w:numPr>
        <w:shd w:val="clear" w:color="auto" w:fill="FFFFFF"/>
        <w:tabs>
          <w:tab w:val="left" w:pos="346"/>
        </w:tabs>
        <w:spacing w:after="0" w:line="360" w:lineRule="auto"/>
        <w:jc w:val="both"/>
      </w:pPr>
      <w:r>
        <w:t>Selezionare e associare studenti in qualità di futuri volontari;</w:t>
      </w:r>
    </w:p>
    <w:p w14:paraId="4D3CA65E" w14:textId="77777777" w:rsidR="00B83AE6" w:rsidRDefault="00B83AE6" w:rsidP="00B83AE6">
      <w:pPr>
        <w:numPr>
          <w:ilvl w:val="0"/>
          <w:numId w:val="1"/>
        </w:numPr>
        <w:shd w:val="clear" w:color="auto" w:fill="FFFFFF"/>
        <w:tabs>
          <w:tab w:val="left" w:pos="346"/>
        </w:tabs>
        <w:spacing w:after="0" w:line="360" w:lineRule="auto"/>
        <w:jc w:val="both"/>
      </w:pPr>
      <w:r>
        <w:t>Rafforzare la loro personalità, rendendoli studenti e persone migliori;</w:t>
      </w:r>
    </w:p>
    <w:p w14:paraId="2AC741CF" w14:textId="77777777" w:rsidR="00B83AE6" w:rsidRDefault="00B83AE6" w:rsidP="00B83AE6">
      <w:pPr>
        <w:numPr>
          <w:ilvl w:val="0"/>
          <w:numId w:val="1"/>
        </w:numPr>
        <w:shd w:val="clear" w:color="auto" w:fill="FFFFFF"/>
        <w:tabs>
          <w:tab w:val="left" w:pos="346"/>
        </w:tabs>
        <w:spacing w:after="0" w:line="360" w:lineRule="auto"/>
        <w:jc w:val="both"/>
      </w:pPr>
      <w:r>
        <w:t>Mostrare realtà diverse da quelle in cui vivono.</w:t>
      </w:r>
    </w:p>
    <w:p w14:paraId="27B87D74" w14:textId="77777777" w:rsidR="00F73371" w:rsidRDefault="00F73371" w:rsidP="00F73371">
      <w:pPr>
        <w:pStyle w:val="Standard"/>
        <w:shd w:val="clear" w:color="auto" w:fill="FFFFFF"/>
        <w:tabs>
          <w:tab w:val="left" w:pos="346"/>
        </w:tabs>
        <w:spacing w:before="120" w:after="0" w:line="360" w:lineRule="auto"/>
        <w:jc w:val="both"/>
        <w:rPr>
          <w:rFonts w:ascii="Times New Roman" w:hAnsi="Times New Roman" w:cs="Times New Roman"/>
          <w:b/>
        </w:rPr>
      </w:pPr>
      <w:r>
        <w:rPr>
          <w:rFonts w:ascii="Times New Roman" w:hAnsi="Times New Roman" w:cs="Times New Roman"/>
          <w:b/>
        </w:rPr>
        <w:t>Obiettivi formativi</w:t>
      </w:r>
    </w:p>
    <w:p w14:paraId="6BB185BB" w14:textId="77777777" w:rsidR="00F73371" w:rsidRDefault="00F73371" w:rsidP="00F73371">
      <w:pPr>
        <w:pStyle w:val="Paragrafoelenco"/>
        <w:keepLines/>
        <w:widowControl w:val="0"/>
        <w:numPr>
          <w:ilvl w:val="0"/>
          <w:numId w:val="9"/>
        </w:numPr>
        <w:shd w:val="clear" w:color="auto" w:fill="FFFFFF"/>
        <w:suppressAutoHyphens/>
        <w:autoSpaceDN w:val="0"/>
        <w:spacing w:line="360" w:lineRule="auto"/>
        <w:contextualSpacing w:val="0"/>
        <w:jc w:val="both"/>
        <w:textAlignment w:val="baseline"/>
        <w:rPr>
          <w:rFonts w:ascii="Calibri" w:hAnsi="Calibri" w:cs="Calibri"/>
          <w:sz w:val="22"/>
          <w:szCs w:val="22"/>
          <w:shd w:val="clear" w:color="auto" w:fill="FFFFFF"/>
          <w:lang w:val="it-IT"/>
        </w:rPr>
      </w:pPr>
      <w:r w:rsidRPr="0033192C">
        <w:rPr>
          <w:rFonts w:ascii="Calibri" w:hAnsi="Calibri" w:cs="Calibri"/>
          <w:sz w:val="22"/>
          <w:szCs w:val="22"/>
          <w:shd w:val="clear" w:color="auto" w:fill="FFFFFF"/>
          <w:lang w:val="it-IT"/>
        </w:rPr>
        <w:t>Mettere i giovani nella condizione di</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vivere una rete di</w:t>
      </w:r>
      <w:r>
        <w:rPr>
          <w:rFonts w:ascii="Calibri" w:hAnsi="Calibri" w:cs="Calibri"/>
          <w:sz w:val="22"/>
          <w:szCs w:val="22"/>
          <w:shd w:val="clear" w:color="auto" w:fill="FFFFFF"/>
          <w:lang w:val="it-IT"/>
        </w:rPr>
        <w:t xml:space="preserve"> r</w:t>
      </w:r>
      <w:r w:rsidRPr="0033192C">
        <w:rPr>
          <w:rFonts w:ascii="Calibri" w:hAnsi="Calibri" w:cs="Calibri"/>
          <w:sz w:val="22"/>
          <w:szCs w:val="22"/>
          <w:shd w:val="clear" w:color="auto" w:fill="FFFFFF"/>
          <w:lang w:val="it-IT"/>
        </w:rPr>
        <w:t>elazioni all’interno delle quali muoversi in autonomia, utilizzando le</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risorse personali per risolvere problemi reali, al di fuori</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della rete di protezione della</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scuola o del gruppo classe.</w:t>
      </w:r>
    </w:p>
    <w:p w14:paraId="146458CA" w14:textId="77777777" w:rsidR="00F73371" w:rsidRDefault="00F73371" w:rsidP="00F73371">
      <w:pPr>
        <w:pStyle w:val="Paragrafoelenco"/>
        <w:keepLines/>
        <w:widowControl w:val="0"/>
        <w:numPr>
          <w:ilvl w:val="0"/>
          <w:numId w:val="9"/>
        </w:numPr>
        <w:shd w:val="clear" w:color="auto" w:fill="FFFFFF"/>
        <w:suppressAutoHyphens/>
        <w:autoSpaceDN w:val="0"/>
        <w:spacing w:line="360" w:lineRule="auto"/>
        <w:contextualSpacing w:val="0"/>
        <w:jc w:val="both"/>
        <w:textAlignment w:val="baseline"/>
        <w:rPr>
          <w:rFonts w:ascii="Calibri" w:hAnsi="Calibri" w:cs="Calibri"/>
          <w:sz w:val="22"/>
          <w:szCs w:val="22"/>
          <w:shd w:val="clear" w:color="auto" w:fill="FFFFFF"/>
          <w:lang w:val="it-IT"/>
        </w:rPr>
      </w:pPr>
      <w:r w:rsidRPr="0033192C">
        <w:rPr>
          <w:rFonts w:ascii="Calibri" w:hAnsi="Calibri" w:cs="Calibri"/>
          <w:sz w:val="22"/>
          <w:szCs w:val="22"/>
          <w:shd w:val="clear" w:color="auto" w:fill="FFFFFF"/>
          <w:lang w:val="it-IT"/>
        </w:rPr>
        <w:t xml:space="preserve">Anticipare i ruoli futuri (socializzazione anticipatoria) in un ambiente in un certo senso protetto </w:t>
      </w:r>
      <w:proofErr w:type="gramStart"/>
      <w:r w:rsidRPr="0033192C">
        <w:rPr>
          <w:rFonts w:ascii="Calibri" w:hAnsi="Calibri" w:cs="Calibri"/>
          <w:sz w:val="22"/>
          <w:szCs w:val="22"/>
          <w:shd w:val="clear" w:color="auto" w:fill="FFFFFF"/>
          <w:lang w:val="it-IT"/>
        </w:rPr>
        <w:t>( vista</w:t>
      </w:r>
      <w:proofErr w:type="gramEnd"/>
      <w:r w:rsidRPr="0033192C">
        <w:rPr>
          <w:rFonts w:ascii="Calibri" w:hAnsi="Calibri" w:cs="Calibri"/>
          <w:sz w:val="22"/>
          <w:szCs w:val="22"/>
          <w:shd w:val="clear" w:color="auto" w:fill="FFFFFF"/>
          <w:lang w:val="it-IT"/>
        </w:rPr>
        <w:t xml:space="preserve"> la presenza del tutor aziendale e scolastico).</w:t>
      </w:r>
    </w:p>
    <w:p w14:paraId="68AEE89D" w14:textId="77777777" w:rsidR="00F73371" w:rsidRDefault="00F73371" w:rsidP="00F73371">
      <w:pPr>
        <w:pStyle w:val="Paragrafoelenco"/>
        <w:keepLines/>
        <w:widowControl w:val="0"/>
        <w:numPr>
          <w:ilvl w:val="0"/>
          <w:numId w:val="9"/>
        </w:numPr>
        <w:shd w:val="clear" w:color="auto" w:fill="FFFFFF"/>
        <w:suppressAutoHyphens/>
        <w:autoSpaceDN w:val="0"/>
        <w:spacing w:line="360" w:lineRule="auto"/>
        <w:contextualSpacing w:val="0"/>
        <w:jc w:val="both"/>
        <w:textAlignment w:val="baseline"/>
        <w:rPr>
          <w:rFonts w:ascii="Calibri" w:hAnsi="Calibri" w:cs="Calibri"/>
          <w:sz w:val="22"/>
          <w:szCs w:val="22"/>
          <w:shd w:val="clear" w:color="auto" w:fill="FFFFFF"/>
          <w:lang w:val="it-IT"/>
        </w:rPr>
      </w:pPr>
      <w:r w:rsidRPr="0033192C">
        <w:rPr>
          <w:rFonts w:ascii="Calibri" w:hAnsi="Calibri" w:cs="Calibri"/>
          <w:sz w:val="22"/>
          <w:szCs w:val="22"/>
          <w:shd w:val="clear" w:color="auto" w:fill="FFFFFF"/>
          <w:lang w:val="it-IT"/>
        </w:rPr>
        <w:lastRenderedPageBreak/>
        <w:t>Mettere gli studenti alla prova, per</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verificare e nello stesso tempo acquisire nuovi elementi di conoscenza su loro stessi e sul loro livello di autonomia, responsabilit</w:t>
      </w:r>
      <w:r>
        <w:rPr>
          <w:rFonts w:ascii="Calibri" w:hAnsi="Calibri" w:cs="Calibri"/>
          <w:sz w:val="22"/>
          <w:szCs w:val="22"/>
          <w:shd w:val="clear" w:color="auto" w:fill="FFFFFF"/>
          <w:lang w:val="it-IT"/>
        </w:rPr>
        <w:t>à</w:t>
      </w:r>
      <w:r w:rsidRPr="0033192C">
        <w:rPr>
          <w:rFonts w:ascii="Calibri" w:hAnsi="Calibri" w:cs="Calibri"/>
          <w:sz w:val="22"/>
          <w:szCs w:val="22"/>
          <w:shd w:val="clear" w:color="auto" w:fill="FFFFFF"/>
          <w:lang w:val="it-IT"/>
        </w:rPr>
        <w:t xml:space="preserve"> e</w:t>
      </w:r>
      <w:r>
        <w:rPr>
          <w:rFonts w:ascii="Calibri" w:hAnsi="Calibri" w:cs="Calibri"/>
          <w:sz w:val="22"/>
          <w:szCs w:val="22"/>
          <w:shd w:val="clear" w:color="auto" w:fill="FFFFFF"/>
          <w:lang w:val="it-IT"/>
        </w:rPr>
        <w:t xml:space="preserve"> maturità</w:t>
      </w:r>
      <w:r w:rsidRPr="0033192C">
        <w:rPr>
          <w:rFonts w:ascii="Calibri" w:hAnsi="Calibri" w:cs="Calibri"/>
          <w:sz w:val="22"/>
          <w:szCs w:val="22"/>
          <w:shd w:val="clear" w:color="auto" w:fill="FFFFFF"/>
          <w:lang w:val="it-IT"/>
        </w:rPr>
        <w:t>.</w:t>
      </w:r>
    </w:p>
    <w:p w14:paraId="191EC7D2" w14:textId="77777777" w:rsidR="00F73371" w:rsidRPr="0033192C" w:rsidRDefault="00F73371" w:rsidP="00F73371">
      <w:pPr>
        <w:pStyle w:val="Paragrafoelenco"/>
        <w:keepLines/>
        <w:widowControl w:val="0"/>
        <w:numPr>
          <w:ilvl w:val="0"/>
          <w:numId w:val="9"/>
        </w:numPr>
        <w:shd w:val="clear" w:color="auto" w:fill="FFFFFF"/>
        <w:suppressAutoHyphens/>
        <w:autoSpaceDN w:val="0"/>
        <w:spacing w:line="360" w:lineRule="auto"/>
        <w:contextualSpacing w:val="0"/>
        <w:jc w:val="both"/>
        <w:textAlignment w:val="baseline"/>
        <w:rPr>
          <w:rFonts w:ascii="Calibri" w:hAnsi="Calibri" w:cs="Calibri"/>
          <w:sz w:val="22"/>
          <w:szCs w:val="22"/>
          <w:shd w:val="clear" w:color="auto" w:fill="FFFFFF"/>
          <w:lang w:val="it-IT"/>
        </w:rPr>
      </w:pPr>
      <w:r w:rsidRPr="0033192C">
        <w:rPr>
          <w:rFonts w:ascii="Calibri" w:hAnsi="Calibri" w:cs="Calibri"/>
          <w:sz w:val="22"/>
          <w:szCs w:val="22"/>
          <w:shd w:val="clear" w:color="auto" w:fill="FFFFFF"/>
          <w:lang w:val="it-IT"/>
        </w:rPr>
        <w:t>Partecipare direttamente alle attività̀, eseguendo compiti precisi, rispettando tempi, assumendo</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responsabilit</w:t>
      </w:r>
      <w:r>
        <w:rPr>
          <w:rFonts w:ascii="Calibri" w:hAnsi="Calibri" w:cs="Calibri"/>
          <w:sz w:val="22"/>
          <w:szCs w:val="22"/>
          <w:shd w:val="clear" w:color="auto" w:fill="FFFFFF"/>
          <w:lang w:val="it-IT"/>
        </w:rPr>
        <w:t>à</w:t>
      </w:r>
      <w:r w:rsidRPr="0033192C">
        <w:rPr>
          <w:rFonts w:ascii="Calibri" w:hAnsi="Calibri" w:cs="Calibri"/>
          <w:sz w:val="22"/>
          <w:szCs w:val="22"/>
          <w:shd w:val="clear" w:color="auto" w:fill="FFFFFF"/>
          <w:lang w:val="it-IT"/>
        </w:rPr>
        <w:t>.</w:t>
      </w:r>
      <w:r w:rsidRPr="0033192C">
        <w:rPr>
          <w:rFonts w:ascii="Calibri" w:hAnsi="Calibri" w:cs="Calibri"/>
          <w:sz w:val="22"/>
          <w:szCs w:val="22"/>
          <w:shd w:val="clear" w:color="auto" w:fill="FFFFFF"/>
          <w:lang w:val="it-IT"/>
        </w:rPr>
        <w:br/>
        <w:t>Rinforzare la motivazione ad imparare, a superare ansie ed</w:t>
      </w:r>
      <w:r>
        <w:rPr>
          <w:rFonts w:ascii="Calibri" w:hAnsi="Calibri" w:cs="Calibri"/>
          <w:sz w:val="22"/>
          <w:szCs w:val="22"/>
          <w:shd w:val="clear" w:color="auto" w:fill="FFFFFF"/>
          <w:lang w:val="it-IT"/>
        </w:rPr>
        <w:t xml:space="preserve"> </w:t>
      </w:r>
      <w:r w:rsidRPr="0033192C">
        <w:rPr>
          <w:rFonts w:ascii="Calibri" w:hAnsi="Calibri" w:cs="Calibri"/>
          <w:sz w:val="22"/>
          <w:szCs w:val="22"/>
          <w:shd w:val="clear" w:color="auto" w:fill="FFFFFF"/>
          <w:lang w:val="it-IT"/>
        </w:rPr>
        <w:t xml:space="preserve">insicurezze, ad accrescere l’autostima. </w:t>
      </w:r>
    </w:p>
    <w:p w14:paraId="4CE495A3" w14:textId="77777777" w:rsidR="00F73371" w:rsidRDefault="00F73371" w:rsidP="00F73371">
      <w:pPr>
        <w:pStyle w:val="Standard"/>
        <w:shd w:val="clear" w:color="auto" w:fill="FFFFFF"/>
        <w:tabs>
          <w:tab w:val="left" w:pos="346"/>
        </w:tabs>
        <w:spacing w:before="120" w:after="0" w:line="360" w:lineRule="auto"/>
        <w:jc w:val="both"/>
        <w:rPr>
          <w:rFonts w:ascii="Times New Roman" w:hAnsi="Times New Roman" w:cs="Times New Roman"/>
          <w:b/>
        </w:rPr>
      </w:pPr>
      <w:r>
        <w:rPr>
          <w:rFonts w:ascii="Times New Roman" w:hAnsi="Times New Roman" w:cs="Times New Roman"/>
          <w:b/>
        </w:rPr>
        <w:t>Obiettivi culturali</w:t>
      </w:r>
    </w:p>
    <w:p w14:paraId="784D5997" w14:textId="77777777" w:rsidR="00F73371" w:rsidRDefault="00F73371" w:rsidP="00F73371">
      <w:pPr>
        <w:pStyle w:val="Paragrafoelenco"/>
        <w:keepLines/>
        <w:widowControl w:val="0"/>
        <w:numPr>
          <w:ilvl w:val="0"/>
          <w:numId w:val="8"/>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Comprendere il mondo del lavoro e dei servizi nei suoi molteplici aspetti.</w:t>
      </w:r>
    </w:p>
    <w:p w14:paraId="4A72EBB8" w14:textId="77777777" w:rsidR="00F73371" w:rsidRDefault="00F73371" w:rsidP="00F73371">
      <w:pPr>
        <w:pStyle w:val="Paragrafoelenco"/>
        <w:keepLines/>
        <w:widowControl w:val="0"/>
        <w:numPr>
          <w:ilvl w:val="0"/>
          <w:numId w:val="8"/>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Comprendere i processi di gestione e promozione di iniziative culturali destinate alla valorizzazione delle risorse del territorio.</w:t>
      </w:r>
    </w:p>
    <w:p w14:paraId="35C9C10B" w14:textId="77777777" w:rsidR="00F73371" w:rsidRDefault="00F73371" w:rsidP="00F73371">
      <w:pPr>
        <w:pStyle w:val="Paragrafoelenco"/>
        <w:keepLines/>
        <w:widowControl w:val="0"/>
        <w:numPr>
          <w:ilvl w:val="0"/>
          <w:numId w:val="8"/>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Cogliere nella realtà concreta del territorio la complessità dei modelli culturali e sociali.</w:t>
      </w:r>
    </w:p>
    <w:p w14:paraId="17FF9C9D" w14:textId="77777777" w:rsidR="00F73371" w:rsidRDefault="00F73371" w:rsidP="00F73371">
      <w:pPr>
        <w:pStyle w:val="Paragrafoelenco"/>
        <w:keepLines/>
        <w:widowControl w:val="0"/>
        <w:numPr>
          <w:ilvl w:val="0"/>
          <w:numId w:val="8"/>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Verificare le conoscenze teoriche trasversali acquisite negli anni di studio, nell’ambiente fuori dalla scuola, nelle organizzazioni, nelle istituzioni, nei servizi.</w:t>
      </w:r>
    </w:p>
    <w:p w14:paraId="4427EFCD" w14:textId="77777777" w:rsidR="00F73371" w:rsidRDefault="00F73371" w:rsidP="00F73371">
      <w:pPr>
        <w:pStyle w:val="Paragrafoelenco"/>
        <w:keepLines/>
        <w:widowControl w:val="0"/>
        <w:numPr>
          <w:ilvl w:val="0"/>
          <w:numId w:val="8"/>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Riconoscere e comprendere i caratteri di individualità dello spazio fisico e sociale della città e saperne individuare strategie di valorizzazione e di modificazione compatibile, nell’ambito più generale della tutela e valorizzazione dei beni comuni e dell’ambiente.</w:t>
      </w:r>
    </w:p>
    <w:p w14:paraId="4B27713A" w14:textId="77777777" w:rsidR="00F73371" w:rsidRDefault="00F73371" w:rsidP="00F73371">
      <w:pPr>
        <w:pStyle w:val="Standard"/>
        <w:shd w:val="clear" w:color="auto" w:fill="FFFFFF"/>
        <w:spacing w:before="120" w:after="0" w:line="360" w:lineRule="auto"/>
        <w:rPr>
          <w:rFonts w:ascii="Times New Roman" w:eastAsia="Cambria" w:hAnsi="Times New Roman" w:cs="Times New Roman"/>
          <w:b/>
          <w:shd w:val="clear" w:color="auto" w:fill="FFFFFF"/>
        </w:rPr>
      </w:pPr>
      <w:r>
        <w:rPr>
          <w:rFonts w:ascii="Times New Roman" w:eastAsia="Cambria" w:hAnsi="Times New Roman" w:cs="Times New Roman"/>
          <w:b/>
          <w:shd w:val="clear" w:color="auto" w:fill="FFFFFF"/>
        </w:rPr>
        <w:t>Obiettivi di orientamento</w:t>
      </w:r>
    </w:p>
    <w:p w14:paraId="432F8B2C" w14:textId="77777777" w:rsidR="00F73371" w:rsidRDefault="00F73371" w:rsidP="00F73371">
      <w:pPr>
        <w:pStyle w:val="Paragrafoelenco"/>
        <w:numPr>
          <w:ilvl w:val="0"/>
          <w:numId w:val="10"/>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Permettere allo studente di conoscere l’ambiente lavorativo, l’organizzazione, le figure professionali e i loro compiti specifici, il rapporto con altri enti, servizi o aziende.</w:t>
      </w:r>
    </w:p>
    <w:p w14:paraId="11FAED4E" w14:textId="77777777" w:rsidR="00F73371" w:rsidRDefault="00F73371" w:rsidP="00F73371">
      <w:pPr>
        <w:pStyle w:val="Paragrafoelenco"/>
        <w:numPr>
          <w:ilvl w:val="0"/>
          <w:numId w:val="10"/>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Fornire l’occasione per mettere a fuoco i propri interessi o desideri, per misurare le proprie capacità, i punti di forza o di debolezza.</w:t>
      </w:r>
    </w:p>
    <w:p w14:paraId="626E8667" w14:textId="77777777" w:rsidR="00F73371" w:rsidRDefault="00F73371" w:rsidP="00F73371">
      <w:pPr>
        <w:pStyle w:val="Paragrafoelenco"/>
        <w:numPr>
          <w:ilvl w:val="0"/>
          <w:numId w:val="10"/>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Consentire allo studente di verificare sul campo le proprie aspettative e aspirazioni legate ad un particolare contesto lavorativo.</w:t>
      </w:r>
    </w:p>
    <w:p w14:paraId="4526F8AE" w14:textId="77777777" w:rsidR="00F73371" w:rsidRDefault="00F73371" w:rsidP="00F73371">
      <w:pPr>
        <w:pStyle w:val="Paragrafoelenco"/>
        <w:numPr>
          <w:ilvl w:val="0"/>
          <w:numId w:val="10"/>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Calibrare l’insieme di capacità, aspirazioni, interessi, punti di forza e di debolezza: risorse che lo studente ha per inserirsi non solo nel mondo del lavoro ma anche nella società più in generale.</w:t>
      </w:r>
    </w:p>
    <w:p w14:paraId="031F0E32" w14:textId="77777777" w:rsidR="00F73371" w:rsidRDefault="00F73371" w:rsidP="00F73371">
      <w:pPr>
        <w:pStyle w:val="Paragrafoelenco"/>
        <w:numPr>
          <w:ilvl w:val="0"/>
          <w:numId w:val="10"/>
        </w:numPr>
        <w:shd w:val="clear" w:color="auto" w:fill="FFFFFF"/>
        <w:suppressAutoHyphens/>
        <w:autoSpaceDN w:val="0"/>
        <w:spacing w:line="360" w:lineRule="auto"/>
        <w:contextualSpacing w:val="0"/>
        <w:jc w:val="both"/>
        <w:textAlignment w:val="baseline"/>
        <w:rPr>
          <w:rFonts w:ascii="Calibri" w:eastAsia="Cambria" w:hAnsi="Calibri" w:cs="Calibri"/>
          <w:sz w:val="22"/>
          <w:szCs w:val="22"/>
          <w:shd w:val="clear" w:color="auto" w:fill="FFFFFF"/>
          <w:lang w:val="it-IT"/>
        </w:rPr>
      </w:pPr>
      <w:r>
        <w:rPr>
          <w:rFonts w:ascii="Calibri" w:eastAsia="Cambria" w:hAnsi="Calibri" w:cs="Calibri"/>
          <w:sz w:val="22"/>
          <w:szCs w:val="22"/>
          <w:shd w:val="clear" w:color="auto" w:fill="FFFFFF"/>
          <w:lang w:val="it-IT"/>
        </w:rPr>
        <w:t>Incrementare la conoscenza di sé e della società più in generale per prepararsi ad interagire consapevolmente nel sociale, a fare ipotesi sul proprio futuro e di delineare un proprio progetto di vita e di lavoro.</w:t>
      </w:r>
    </w:p>
    <w:p w14:paraId="5970459E" w14:textId="77777777" w:rsidR="00F73371" w:rsidRDefault="00F73371" w:rsidP="00F73371">
      <w:pPr>
        <w:pStyle w:val="Standard"/>
        <w:shd w:val="clear" w:color="auto" w:fill="FFFFFF"/>
        <w:spacing w:before="120" w:after="0" w:line="360" w:lineRule="auto"/>
        <w:rPr>
          <w:rFonts w:ascii="Times New Roman" w:eastAsia="Cambria" w:hAnsi="Times New Roman" w:cs="Times New Roman"/>
          <w:b/>
          <w:shd w:val="clear" w:color="auto" w:fill="FFFFFF"/>
        </w:rPr>
      </w:pPr>
      <w:r>
        <w:rPr>
          <w:rFonts w:ascii="Times New Roman" w:eastAsia="Cambria" w:hAnsi="Times New Roman" w:cs="Times New Roman"/>
          <w:b/>
          <w:shd w:val="clear" w:color="auto" w:fill="FFFFFF"/>
        </w:rPr>
        <w:t>Obiettivi professionalizzanti</w:t>
      </w:r>
    </w:p>
    <w:p w14:paraId="432B93BF" w14:textId="77777777" w:rsidR="00F73371" w:rsidRPr="00884A82" w:rsidRDefault="00F73371" w:rsidP="00F73371">
      <w:pPr>
        <w:pStyle w:val="Paragrafoelenco"/>
        <w:numPr>
          <w:ilvl w:val="0"/>
          <w:numId w:val="11"/>
        </w:numPr>
        <w:shd w:val="clear" w:color="auto" w:fill="FFFFFF"/>
        <w:suppressAutoHyphens/>
        <w:autoSpaceDN w:val="0"/>
        <w:spacing w:before="100" w:after="100" w:line="360" w:lineRule="auto"/>
        <w:contextualSpacing w:val="0"/>
        <w:jc w:val="both"/>
        <w:textAlignment w:val="baseline"/>
        <w:rPr>
          <w:rFonts w:ascii="Calibri" w:eastAsia="Cambria" w:hAnsi="Calibri" w:cs="Calibri"/>
          <w:sz w:val="22"/>
          <w:szCs w:val="22"/>
          <w:shd w:val="clear" w:color="auto" w:fill="FFFFFF"/>
          <w:lang w:val="it-IT"/>
        </w:rPr>
      </w:pPr>
      <w:r w:rsidRPr="00884A82">
        <w:rPr>
          <w:rFonts w:ascii="Calibri" w:eastAsia="Cambria" w:hAnsi="Calibri" w:cs="Calibri"/>
          <w:sz w:val="22"/>
          <w:szCs w:val="22"/>
          <w:shd w:val="clear" w:color="auto" w:fill="FFFFFF"/>
          <w:lang w:val="it-IT"/>
        </w:rPr>
        <w:t xml:space="preserve">Acquisire conoscenze, competenze e capacità legate alle figure professionali che operano nel </w:t>
      </w:r>
      <w:r>
        <w:rPr>
          <w:rFonts w:ascii="Calibri" w:eastAsia="Cambria" w:hAnsi="Calibri" w:cs="Calibri"/>
          <w:sz w:val="22"/>
          <w:szCs w:val="22"/>
          <w:shd w:val="clear" w:color="auto" w:fill="FFFFFF"/>
          <w:lang w:val="it-IT"/>
        </w:rPr>
        <w:t>volontariato e nel Terzo Settore.</w:t>
      </w:r>
    </w:p>
    <w:p w14:paraId="79CFCC97" w14:textId="77777777" w:rsidR="00F73371" w:rsidRPr="00884A82" w:rsidRDefault="00F73371" w:rsidP="00F73371">
      <w:pPr>
        <w:pStyle w:val="Paragrafoelenco"/>
        <w:numPr>
          <w:ilvl w:val="0"/>
          <w:numId w:val="11"/>
        </w:numPr>
        <w:shd w:val="clear" w:color="auto" w:fill="FFFFFF"/>
        <w:suppressAutoHyphens/>
        <w:autoSpaceDN w:val="0"/>
        <w:spacing w:before="100" w:after="100" w:line="360" w:lineRule="auto"/>
        <w:contextualSpacing w:val="0"/>
        <w:jc w:val="both"/>
        <w:textAlignment w:val="baseline"/>
        <w:rPr>
          <w:rFonts w:ascii="Calibri" w:eastAsia="Cambria" w:hAnsi="Calibri" w:cs="Calibri"/>
          <w:sz w:val="22"/>
          <w:szCs w:val="22"/>
          <w:shd w:val="clear" w:color="auto" w:fill="FFFFFF"/>
          <w:lang w:val="it-IT"/>
        </w:rPr>
      </w:pPr>
      <w:r w:rsidRPr="00884A82">
        <w:rPr>
          <w:rFonts w:ascii="Calibri" w:eastAsia="Cambria" w:hAnsi="Calibri" w:cs="Calibri"/>
          <w:sz w:val="22"/>
          <w:szCs w:val="22"/>
          <w:shd w:val="clear" w:color="auto" w:fill="FFFFFF"/>
          <w:lang w:val="it-IT"/>
        </w:rPr>
        <w:t xml:space="preserve">Individuare e utilizzare gli strumenti di comunicazione e di team </w:t>
      </w:r>
      <w:proofErr w:type="spellStart"/>
      <w:r w:rsidRPr="00884A82">
        <w:rPr>
          <w:rFonts w:ascii="Calibri" w:eastAsia="Cambria" w:hAnsi="Calibri" w:cs="Calibri"/>
          <w:sz w:val="22"/>
          <w:szCs w:val="22"/>
          <w:shd w:val="clear" w:color="auto" w:fill="FFFFFF"/>
          <w:lang w:val="it-IT"/>
        </w:rPr>
        <w:t>working</w:t>
      </w:r>
      <w:proofErr w:type="spellEnd"/>
      <w:r w:rsidRPr="00884A82">
        <w:rPr>
          <w:rFonts w:ascii="Calibri" w:eastAsia="Cambria" w:hAnsi="Calibri" w:cs="Calibri"/>
          <w:sz w:val="22"/>
          <w:szCs w:val="22"/>
          <w:shd w:val="clear" w:color="auto" w:fill="FFFFFF"/>
          <w:lang w:val="it-IT"/>
        </w:rPr>
        <w:t xml:space="preserve"> più appropriati.</w:t>
      </w:r>
    </w:p>
    <w:p w14:paraId="33E8C4A0" w14:textId="543CA936" w:rsidR="00F73371" w:rsidRPr="00884A82" w:rsidRDefault="00F73371" w:rsidP="00F73371">
      <w:pPr>
        <w:pStyle w:val="Paragrafoelenco"/>
        <w:numPr>
          <w:ilvl w:val="0"/>
          <w:numId w:val="11"/>
        </w:numPr>
        <w:shd w:val="clear" w:color="auto" w:fill="FFFFFF"/>
        <w:suppressAutoHyphens/>
        <w:autoSpaceDN w:val="0"/>
        <w:spacing w:before="100" w:after="100" w:line="360" w:lineRule="auto"/>
        <w:contextualSpacing w:val="0"/>
        <w:jc w:val="both"/>
        <w:textAlignment w:val="baseline"/>
        <w:rPr>
          <w:rFonts w:ascii="Calibri" w:eastAsia="Cambria" w:hAnsi="Calibri" w:cs="Calibri"/>
          <w:sz w:val="22"/>
          <w:szCs w:val="22"/>
          <w:shd w:val="clear" w:color="auto" w:fill="FFFFFF"/>
          <w:lang w:val="it-IT"/>
        </w:rPr>
      </w:pPr>
      <w:r w:rsidRPr="00884A82">
        <w:rPr>
          <w:rFonts w:ascii="Calibri" w:eastAsia="Cambria" w:hAnsi="Calibri" w:cs="Calibri"/>
          <w:sz w:val="22"/>
          <w:szCs w:val="22"/>
          <w:shd w:val="clear" w:color="auto" w:fill="FFFFFF"/>
          <w:lang w:val="it-IT"/>
        </w:rPr>
        <w:lastRenderedPageBreak/>
        <w:t xml:space="preserve">Lavorare in gruppo, rispettando i tempi e le </w:t>
      </w:r>
      <w:r>
        <w:rPr>
          <w:rFonts w:ascii="Calibri" w:eastAsia="Cambria" w:hAnsi="Calibri" w:cs="Calibri"/>
          <w:sz w:val="22"/>
          <w:szCs w:val="22"/>
          <w:shd w:val="clear" w:color="auto" w:fill="FFFFFF"/>
          <w:lang w:val="it-IT"/>
        </w:rPr>
        <w:t xml:space="preserve">modalità </w:t>
      </w:r>
      <w:r w:rsidRPr="00884A82">
        <w:rPr>
          <w:rFonts w:ascii="Calibri" w:eastAsia="Cambria" w:hAnsi="Calibri" w:cs="Calibri"/>
          <w:sz w:val="22"/>
          <w:szCs w:val="22"/>
          <w:shd w:val="clear" w:color="auto" w:fill="FFFFFF"/>
          <w:lang w:val="it-IT"/>
        </w:rPr>
        <w:t xml:space="preserve">di esecuzione dei compiti assegnati </w:t>
      </w:r>
      <w:proofErr w:type="spellStart"/>
      <w:r w:rsidRPr="00884A82">
        <w:rPr>
          <w:rFonts w:ascii="Calibri" w:eastAsia="Cambria" w:hAnsi="Calibri" w:cs="Calibri"/>
          <w:sz w:val="22"/>
          <w:szCs w:val="22"/>
          <w:shd w:val="clear" w:color="auto" w:fill="FFFFFF"/>
          <w:lang w:val="it-IT"/>
        </w:rPr>
        <w:t>autovalutando</w:t>
      </w:r>
      <w:proofErr w:type="spellEnd"/>
      <w:r>
        <w:rPr>
          <w:rFonts w:ascii="Calibri" w:eastAsia="Cambria" w:hAnsi="Calibri" w:cs="Calibri"/>
          <w:sz w:val="22"/>
          <w:szCs w:val="22"/>
          <w:shd w:val="clear" w:color="auto" w:fill="FFFFFF"/>
          <w:lang w:val="it-IT"/>
        </w:rPr>
        <w:t xml:space="preserve"> </w:t>
      </w:r>
      <w:r w:rsidRPr="00884A82">
        <w:rPr>
          <w:rFonts w:ascii="Calibri" w:eastAsia="Cambria" w:hAnsi="Calibri" w:cs="Calibri"/>
          <w:sz w:val="22"/>
          <w:szCs w:val="22"/>
          <w:shd w:val="clear" w:color="auto" w:fill="FFFFFF"/>
          <w:lang w:val="it-IT"/>
        </w:rPr>
        <w:t xml:space="preserve">il proprio comportamento e il lavoro svolto, osservando il lavoro degli altri, </w:t>
      </w:r>
      <w:r>
        <w:rPr>
          <w:rFonts w:ascii="Calibri" w:eastAsia="Cambria" w:hAnsi="Calibri" w:cs="Calibri"/>
          <w:sz w:val="22"/>
          <w:szCs w:val="22"/>
          <w:shd w:val="clear" w:color="auto" w:fill="FFFFFF"/>
          <w:lang w:val="it-IT"/>
        </w:rPr>
        <w:t>acquisendo</w:t>
      </w:r>
      <w:r w:rsidRPr="00884A82">
        <w:rPr>
          <w:rFonts w:ascii="Calibri" w:eastAsia="Cambria" w:hAnsi="Calibri" w:cs="Calibri"/>
          <w:sz w:val="22"/>
          <w:szCs w:val="22"/>
          <w:shd w:val="clear" w:color="auto" w:fill="FFFFFF"/>
          <w:lang w:val="it-IT"/>
        </w:rPr>
        <w:t xml:space="preserve"> comportamenti volti ad integrare il proprio contributo con quello degli altri.</w:t>
      </w:r>
    </w:p>
    <w:p w14:paraId="03CC0D10" w14:textId="77777777" w:rsidR="00F73371" w:rsidRPr="00884A82" w:rsidRDefault="00F73371" w:rsidP="00F73371">
      <w:pPr>
        <w:pStyle w:val="Paragrafoelenco"/>
        <w:numPr>
          <w:ilvl w:val="0"/>
          <w:numId w:val="11"/>
        </w:numPr>
        <w:shd w:val="clear" w:color="auto" w:fill="FFFFFF"/>
        <w:suppressAutoHyphens/>
        <w:autoSpaceDN w:val="0"/>
        <w:spacing w:before="100" w:after="100" w:line="360" w:lineRule="auto"/>
        <w:contextualSpacing w:val="0"/>
        <w:jc w:val="both"/>
        <w:textAlignment w:val="baseline"/>
        <w:rPr>
          <w:rFonts w:ascii="Calibri" w:eastAsia="Cambria" w:hAnsi="Calibri" w:cs="Calibri"/>
          <w:sz w:val="22"/>
          <w:szCs w:val="22"/>
          <w:shd w:val="clear" w:color="auto" w:fill="FFFFFF"/>
          <w:lang w:val="it-IT"/>
        </w:rPr>
      </w:pPr>
      <w:r w:rsidRPr="00884A82">
        <w:rPr>
          <w:rFonts w:ascii="Calibri" w:eastAsia="Cambria" w:hAnsi="Calibri" w:cs="Calibri"/>
          <w:sz w:val="22"/>
          <w:szCs w:val="22"/>
          <w:shd w:val="clear" w:color="auto" w:fill="FFFFFF"/>
          <w:lang w:val="it-IT"/>
        </w:rPr>
        <w:t xml:space="preserve">Verificare ed approfondire i </w:t>
      </w:r>
      <w:proofErr w:type="spellStart"/>
      <w:r w:rsidRPr="00884A82">
        <w:rPr>
          <w:rFonts w:ascii="Calibri" w:eastAsia="Cambria" w:hAnsi="Calibri" w:cs="Calibri"/>
          <w:sz w:val="22"/>
          <w:szCs w:val="22"/>
          <w:shd w:val="clear" w:color="auto" w:fill="FFFFFF"/>
          <w:lang w:val="it-IT"/>
        </w:rPr>
        <w:t>saperi</w:t>
      </w:r>
      <w:proofErr w:type="spellEnd"/>
      <w:r w:rsidRPr="00884A82">
        <w:rPr>
          <w:rFonts w:ascii="Calibri" w:eastAsia="Cambria" w:hAnsi="Calibri" w:cs="Calibri"/>
          <w:sz w:val="22"/>
          <w:szCs w:val="22"/>
          <w:shd w:val="clear" w:color="auto" w:fill="FFFFFF"/>
          <w:lang w:val="it-IT"/>
        </w:rPr>
        <w:t xml:space="preserve"> forniti dalla scuola nell’attività curricolare ed acquisirne altri.</w:t>
      </w:r>
    </w:p>
    <w:p w14:paraId="461DD79C" w14:textId="77777777" w:rsidR="00F73371" w:rsidRPr="00884A82" w:rsidRDefault="00F73371" w:rsidP="00F73371">
      <w:pPr>
        <w:pStyle w:val="Paragrafoelenco"/>
        <w:numPr>
          <w:ilvl w:val="0"/>
          <w:numId w:val="11"/>
        </w:numPr>
        <w:shd w:val="clear" w:color="auto" w:fill="FFFFFF"/>
        <w:suppressAutoHyphens/>
        <w:autoSpaceDN w:val="0"/>
        <w:spacing w:line="360" w:lineRule="auto"/>
        <w:ind w:left="714" w:hanging="357"/>
        <w:contextualSpacing w:val="0"/>
        <w:jc w:val="both"/>
        <w:textAlignment w:val="baseline"/>
        <w:rPr>
          <w:rFonts w:ascii="Calibri" w:eastAsia="Cambria" w:hAnsi="Calibri" w:cs="Calibri"/>
          <w:sz w:val="22"/>
          <w:szCs w:val="22"/>
          <w:shd w:val="clear" w:color="auto" w:fill="FFFFFF"/>
          <w:lang w:val="it-IT"/>
        </w:rPr>
      </w:pPr>
      <w:r w:rsidRPr="00884A82">
        <w:rPr>
          <w:rFonts w:ascii="Calibri" w:eastAsia="Cambria" w:hAnsi="Calibri" w:cs="Calibri"/>
          <w:sz w:val="22"/>
          <w:szCs w:val="22"/>
          <w:shd w:val="clear" w:color="auto" w:fill="FFFFFF"/>
          <w:lang w:val="it-IT"/>
        </w:rPr>
        <w:t>Proporre spazi di operatività che incrementino il saper fare con l’acquisizione di reali capacità, e il saper essere con l’assunzione di adeguati atteggiamenti.</w:t>
      </w:r>
    </w:p>
    <w:p w14:paraId="545251B1" w14:textId="77777777" w:rsidR="00F73371" w:rsidRPr="00F73371" w:rsidRDefault="00F73371" w:rsidP="00F73371">
      <w:pPr>
        <w:shd w:val="clear" w:color="auto" w:fill="FFFFFF"/>
        <w:spacing w:before="240" w:after="60" w:line="360" w:lineRule="auto"/>
        <w:rPr>
          <w:rFonts w:ascii="Times New Roman" w:hAnsi="Times New Roman" w:cs="Times New Roman"/>
          <w:b/>
          <w:highlight w:val="white"/>
        </w:rPr>
      </w:pPr>
      <w:r w:rsidRPr="00F73371">
        <w:rPr>
          <w:rFonts w:ascii="Times New Roman" w:hAnsi="Times New Roman" w:cs="Times New Roman"/>
          <w:b/>
          <w:highlight w:val="white"/>
        </w:rPr>
        <w:t xml:space="preserve">STRUTTURA ORGANIZZATIVA, ORGANI E RISORSE UMANE COINVOLTI                 </w:t>
      </w:r>
    </w:p>
    <w:p w14:paraId="7514C5CB" w14:textId="0C74DB3A" w:rsidR="00F73371" w:rsidRPr="00F73371" w:rsidRDefault="00F73371" w:rsidP="00F73371">
      <w:pPr>
        <w:pBdr>
          <w:top w:val="nil"/>
          <w:left w:val="nil"/>
          <w:bottom w:val="nil"/>
          <w:right w:val="nil"/>
          <w:between w:val="nil"/>
        </w:pBdr>
        <w:tabs>
          <w:tab w:val="center" w:pos="4819"/>
          <w:tab w:val="right" w:pos="9638"/>
        </w:tabs>
        <w:rPr>
          <w:rFonts w:ascii="Calibri" w:eastAsia="Arial" w:hAnsi="Calibri" w:cs="Arial"/>
          <w:b/>
          <w:i/>
          <w:color w:val="7F7F7F" w:themeColor="text1" w:themeTint="80"/>
        </w:rPr>
      </w:pPr>
      <w:r w:rsidRPr="00F73371">
        <w:rPr>
          <w:rFonts w:ascii="Calibri" w:eastAsia="Arial" w:hAnsi="Calibri" w:cs="Arial"/>
          <w:b/>
          <w:color w:val="000000"/>
        </w:rPr>
        <w:t xml:space="preserve">Organi e risorse umane </w:t>
      </w:r>
      <w:r w:rsidRPr="00F73371">
        <w:rPr>
          <w:rFonts w:ascii="Calibri" w:eastAsia="Arial" w:hAnsi="Calibri" w:cs="Arial"/>
          <w:b/>
          <w:i/>
          <w:color w:val="7F7F7F" w:themeColor="text1" w:themeTint="80"/>
        </w:rPr>
        <w:t>[</w:t>
      </w:r>
      <w:r w:rsidRPr="00F73371">
        <w:rPr>
          <w:rFonts w:ascii="Calibri" w:eastAsia="Arial" w:hAnsi="Calibri" w:cs="Arial"/>
          <w:i/>
          <w:color w:val="7F7F7F" w:themeColor="text1" w:themeTint="80"/>
        </w:rPr>
        <w:t>descrizione sintetica di funzioni, compiti e responsabilità nelle fasi del progetto presenti in tabella</w:t>
      </w:r>
      <w:r w:rsidRPr="00F73371">
        <w:rPr>
          <w:rFonts w:ascii="Calibri" w:eastAsia="Arial" w:hAnsi="Calibri" w:cs="Arial"/>
          <w:i/>
          <w:color w:val="7F7F7F" w:themeColor="text1" w:themeTint="80"/>
        </w:rPr>
        <w:t>]</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984"/>
        <w:gridCol w:w="1843"/>
        <w:gridCol w:w="2268"/>
        <w:gridCol w:w="2155"/>
      </w:tblGrid>
      <w:tr w:rsidR="00F73371" w14:paraId="274AC1A0" w14:textId="77777777" w:rsidTr="00F73371">
        <w:trPr>
          <w:trHeight w:val="376"/>
        </w:trPr>
        <w:tc>
          <w:tcPr>
            <w:tcW w:w="1702" w:type="dxa"/>
          </w:tcPr>
          <w:p w14:paraId="38F4FC6D" w14:textId="77777777" w:rsidR="00F73371" w:rsidRPr="00553113" w:rsidRDefault="00F73371" w:rsidP="00C54EF1">
            <w:pPr>
              <w:spacing w:after="0"/>
              <w:rPr>
                <w:rFonts w:asciiTheme="majorHAnsi" w:eastAsia="Arial" w:hAnsiTheme="majorHAnsi" w:cs="Arial"/>
                <w:b/>
              </w:rPr>
            </w:pPr>
            <w:r w:rsidRPr="00553113">
              <w:rPr>
                <w:rFonts w:asciiTheme="majorHAnsi" w:eastAsia="Arial" w:hAnsiTheme="majorHAnsi" w:cs="Arial"/>
                <w:b/>
              </w:rPr>
              <w:t>Soggetto</w:t>
            </w:r>
          </w:p>
        </w:tc>
        <w:tc>
          <w:tcPr>
            <w:tcW w:w="1984" w:type="dxa"/>
          </w:tcPr>
          <w:p w14:paraId="2984A8DB" w14:textId="77777777" w:rsidR="00F73371" w:rsidRPr="00553113" w:rsidRDefault="00F73371" w:rsidP="00C54EF1">
            <w:pPr>
              <w:spacing w:after="0"/>
              <w:rPr>
                <w:rFonts w:asciiTheme="majorHAnsi" w:eastAsia="Arial" w:hAnsiTheme="majorHAnsi" w:cs="Arial"/>
                <w:b/>
              </w:rPr>
            </w:pPr>
            <w:r w:rsidRPr="00553113">
              <w:rPr>
                <w:rFonts w:asciiTheme="majorHAnsi" w:eastAsia="Arial" w:hAnsiTheme="majorHAnsi" w:cs="Arial"/>
                <w:b/>
              </w:rPr>
              <w:t>Progettazione</w:t>
            </w:r>
          </w:p>
        </w:tc>
        <w:tc>
          <w:tcPr>
            <w:tcW w:w="1843" w:type="dxa"/>
          </w:tcPr>
          <w:p w14:paraId="614EA96E" w14:textId="77777777" w:rsidR="00F73371" w:rsidRPr="00553113" w:rsidRDefault="00F73371" w:rsidP="00C54EF1">
            <w:pPr>
              <w:spacing w:after="0"/>
              <w:rPr>
                <w:rFonts w:asciiTheme="majorHAnsi" w:eastAsia="Arial" w:hAnsiTheme="majorHAnsi" w:cs="Arial"/>
                <w:b/>
              </w:rPr>
            </w:pPr>
            <w:r w:rsidRPr="00553113">
              <w:rPr>
                <w:rFonts w:asciiTheme="majorHAnsi" w:eastAsia="Arial" w:hAnsiTheme="majorHAnsi" w:cs="Arial"/>
                <w:b/>
              </w:rPr>
              <w:t xml:space="preserve">    Gestione</w:t>
            </w:r>
          </w:p>
        </w:tc>
        <w:tc>
          <w:tcPr>
            <w:tcW w:w="2268" w:type="dxa"/>
          </w:tcPr>
          <w:p w14:paraId="21C6D2EE" w14:textId="77777777" w:rsidR="00F73371" w:rsidRPr="00553113" w:rsidRDefault="00F73371" w:rsidP="00C54EF1">
            <w:pPr>
              <w:spacing w:after="0"/>
              <w:rPr>
                <w:rFonts w:asciiTheme="majorHAnsi" w:eastAsia="Arial" w:hAnsiTheme="majorHAnsi" w:cs="Arial"/>
                <w:b/>
              </w:rPr>
            </w:pPr>
            <w:r w:rsidRPr="00553113">
              <w:rPr>
                <w:rFonts w:asciiTheme="majorHAnsi" w:eastAsia="Arial" w:hAnsiTheme="majorHAnsi" w:cs="Arial"/>
                <w:b/>
              </w:rPr>
              <w:t xml:space="preserve">     Valutazione</w:t>
            </w:r>
          </w:p>
        </w:tc>
        <w:tc>
          <w:tcPr>
            <w:tcW w:w="2155" w:type="dxa"/>
          </w:tcPr>
          <w:p w14:paraId="6396B280" w14:textId="77777777" w:rsidR="00F73371" w:rsidRPr="00553113" w:rsidRDefault="00F73371" w:rsidP="00C54EF1">
            <w:pPr>
              <w:spacing w:after="0"/>
              <w:rPr>
                <w:rFonts w:asciiTheme="majorHAnsi" w:eastAsia="Arial" w:hAnsiTheme="majorHAnsi" w:cs="Arial"/>
                <w:b/>
              </w:rPr>
            </w:pPr>
            <w:r w:rsidRPr="00553113">
              <w:rPr>
                <w:rFonts w:asciiTheme="majorHAnsi" w:eastAsia="Arial" w:hAnsiTheme="majorHAnsi" w:cs="Arial"/>
                <w:b/>
              </w:rPr>
              <w:t xml:space="preserve">     Diffusione</w:t>
            </w:r>
          </w:p>
        </w:tc>
      </w:tr>
      <w:tr w:rsidR="00F73371" w14:paraId="79465FD9" w14:textId="77777777" w:rsidTr="00F73371">
        <w:trPr>
          <w:trHeight w:val="535"/>
        </w:trPr>
        <w:tc>
          <w:tcPr>
            <w:tcW w:w="1702" w:type="dxa"/>
          </w:tcPr>
          <w:p w14:paraId="79F2EAE4" w14:textId="77777777" w:rsidR="00F73371" w:rsidRPr="00553113" w:rsidRDefault="00F73371" w:rsidP="00C54EF1">
            <w:pPr>
              <w:spacing w:after="0"/>
              <w:rPr>
                <w:rFonts w:asciiTheme="majorHAnsi" w:hAnsiTheme="majorHAnsi"/>
                <w:b/>
              </w:rPr>
            </w:pPr>
            <w:r w:rsidRPr="00553113">
              <w:rPr>
                <w:rFonts w:asciiTheme="majorHAnsi" w:hAnsiTheme="majorHAnsi"/>
                <w:b/>
              </w:rPr>
              <w:t>Dirigente Scolastico</w:t>
            </w:r>
          </w:p>
          <w:p w14:paraId="772A2FE0" w14:textId="77777777" w:rsidR="00F73371" w:rsidRPr="00553113" w:rsidRDefault="00F73371" w:rsidP="00C54EF1">
            <w:pPr>
              <w:spacing w:after="0"/>
              <w:rPr>
                <w:rFonts w:asciiTheme="majorHAnsi" w:hAnsiTheme="majorHAnsi"/>
                <w:b/>
              </w:rPr>
            </w:pPr>
          </w:p>
        </w:tc>
        <w:tc>
          <w:tcPr>
            <w:tcW w:w="1984" w:type="dxa"/>
          </w:tcPr>
          <w:p w14:paraId="287B98BE"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Individua il fabbisogno e partecipa all’idea progettuale</w:t>
            </w:r>
          </w:p>
        </w:tc>
        <w:tc>
          <w:tcPr>
            <w:tcW w:w="1843" w:type="dxa"/>
          </w:tcPr>
          <w:p w14:paraId="289F67F3"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Coordina i </w:t>
            </w:r>
            <w:proofErr w:type="spellStart"/>
            <w:r w:rsidRPr="00F73371">
              <w:rPr>
                <w:rFonts w:ascii="Calibri" w:eastAsia="Cambria" w:hAnsi="Calibri" w:cs="Calibri"/>
                <w:sz w:val="21"/>
                <w:szCs w:val="21"/>
                <w:shd w:val="clear" w:color="auto" w:fill="FFFFFF"/>
              </w:rPr>
              <w:t>C.di</w:t>
            </w:r>
            <w:proofErr w:type="spellEnd"/>
            <w:r w:rsidRPr="00F73371">
              <w:rPr>
                <w:rFonts w:ascii="Calibri" w:eastAsia="Cambria" w:hAnsi="Calibri" w:cs="Calibri"/>
                <w:sz w:val="21"/>
                <w:szCs w:val="21"/>
                <w:shd w:val="clear" w:color="auto" w:fill="FFFFFF"/>
              </w:rPr>
              <w:t xml:space="preserve"> C. </w:t>
            </w:r>
          </w:p>
          <w:p w14:paraId="06638E3A"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Gestisce gli aspetti didattici finanziari e giuridico-amministrativi del progetto </w:t>
            </w:r>
          </w:p>
        </w:tc>
        <w:tc>
          <w:tcPr>
            <w:tcW w:w="2268" w:type="dxa"/>
          </w:tcPr>
          <w:p w14:paraId="3453FC58"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Monitoraggio interno</w:t>
            </w:r>
          </w:p>
          <w:p w14:paraId="15049B6E"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Analisi valutazione studenti</w:t>
            </w:r>
          </w:p>
        </w:tc>
        <w:tc>
          <w:tcPr>
            <w:tcW w:w="2155" w:type="dxa"/>
          </w:tcPr>
          <w:p w14:paraId="6CCB8E2B"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Diffusione del progetto </w:t>
            </w:r>
            <w:proofErr w:type="gramStart"/>
            <w:r w:rsidRPr="00F73371">
              <w:rPr>
                <w:rFonts w:ascii="Calibri" w:eastAsia="Cambria" w:hAnsi="Calibri" w:cs="Calibri"/>
                <w:sz w:val="21"/>
                <w:szCs w:val="21"/>
                <w:shd w:val="clear" w:color="auto" w:fill="FFFFFF"/>
              </w:rPr>
              <w:t>e  dei</w:t>
            </w:r>
            <w:proofErr w:type="gramEnd"/>
            <w:r w:rsidRPr="00F73371">
              <w:rPr>
                <w:rFonts w:ascii="Calibri" w:eastAsia="Cambria" w:hAnsi="Calibri" w:cs="Calibri"/>
                <w:sz w:val="21"/>
                <w:szCs w:val="21"/>
                <w:shd w:val="clear" w:color="auto" w:fill="FFFFFF"/>
              </w:rPr>
              <w:t xml:space="preserve"> risultati.</w:t>
            </w:r>
          </w:p>
          <w:p w14:paraId="581A0533"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Promozione attività di orientamento   </w:t>
            </w:r>
          </w:p>
        </w:tc>
      </w:tr>
      <w:tr w:rsidR="00F73371" w14:paraId="130EE0B1" w14:textId="77777777" w:rsidTr="00F73371">
        <w:trPr>
          <w:trHeight w:val="617"/>
        </w:trPr>
        <w:tc>
          <w:tcPr>
            <w:tcW w:w="1702" w:type="dxa"/>
          </w:tcPr>
          <w:p w14:paraId="1BD7FE5F" w14:textId="77777777" w:rsidR="00F73371" w:rsidRPr="00553113" w:rsidRDefault="00F73371" w:rsidP="00C54EF1">
            <w:pPr>
              <w:spacing w:after="0"/>
              <w:rPr>
                <w:rFonts w:asciiTheme="majorHAnsi" w:hAnsiTheme="majorHAnsi"/>
                <w:b/>
              </w:rPr>
            </w:pPr>
            <w:r w:rsidRPr="00553113">
              <w:rPr>
                <w:rFonts w:asciiTheme="majorHAnsi" w:hAnsiTheme="majorHAnsi"/>
                <w:b/>
              </w:rPr>
              <w:t xml:space="preserve">Responsabile di progetto/associazione </w:t>
            </w:r>
          </w:p>
          <w:p w14:paraId="484643C6" w14:textId="77777777" w:rsidR="00F73371" w:rsidRPr="00553113" w:rsidRDefault="00F73371" w:rsidP="00C54EF1">
            <w:pPr>
              <w:spacing w:after="0"/>
              <w:rPr>
                <w:rFonts w:asciiTheme="majorHAnsi" w:hAnsiTheme="majorHAnsi"/>
                <w:b/>
              </w:rPr>
            </w:pPr>
          </w:p>
        </w:tc>
        <w:tc>
          <w:tcPr>
            <w:tcW w:w="1984" w:type="dxa"/>
          </w:tcPr>
          <w:p w14:paraId="4AA2E4C9"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Individua il fabbisogno. </w:t>
            </w:r>
          </w:p>
          <w:p w14:paraId="662FD566"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Partecipa all’idea progettuale. </w:t>
            </w:r>
          </w:p>
          <w:p w14:paraId="541A96DA"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Sviluppa l’idea progettuale e gli strumenti di valutazione </w:t>
            </w:r>
          </w:p>
        </w:tc>
        <w:tc>
          <w:tcPr>
            <w:tcW w:w="1843" w:type="dxa"/>
          </w:tcPr>
          <w:p w14:paraId="1B19F925"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Gestisce le varie fasi del progetto e i rapporti con i tutor aziendali</w:t>
            </w:r>
          </w:p>
        </w:tc>
        <w:tc>
          <w:tcPr>
            <w:tcW w:w="2268" w:type="dxa"/>
          </w:tcPr>
          <w:p w14:paraId="4E77D303"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Cura del monitoraggio delle diverse esperienze e delle diverse fasi dell’alternanza</w:t>
            </w:r>
          </w:p>
        </w:tc>
        <w:tc>
          <w:tcPr>
            <w:tcW w:w="2155" w:type="dxa"/>
          </w:tcPr>
          <w:p w14:paraId="65E6FA5F"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Coinvolgimento e motivazione di tutti i </w:t>
            </w:r>
            <w:proofErr w:type="spellStart"/>
            <w:r w:rsidRPr="00F73371">
              <w:rPr>
                <w:rFonts w:ascii="Calibri" w:eastAsia="Cambria" w:hAnsi="Calibri" w:cs="Calibri"/>
                <w:sz w:val="21"/>
                <w:szCs w:val="21"/>
                <w:shd w:val="clear" w:color="auto" w:fill="FFFFFF"/>
              </w:rPr>
              <w:t>partners</w:t>
            </w:r>
            <w:proofErr w:type="spellEnd"/>
            <w:r w:rsidRPr="00F73371">
              <w:rPr>
                <w:rFonts w:ascii="Calibri" w:eastAsia="Cambria" w:hAnsi="Calibri" w:cs="Calibri"/>
                <w:sz w:val="21"/>
                <w:szCs w:val="21"/>
                <w:shd w:val="clear" w:color="auto" w:fill="FFFFFF"/>
              </w:rPr>
              <w:t xml:space="preserve"> del progetto, degli studenti e dei genitori</w:t>
            </w:r>
          </w:p>
          <w:p w14:paraId="691FF802" w14:textId="259C8E7B"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Diffusione del progetto e dei risultati.</w:t>
            </w:r>
          </w:p>
          <w:p w14:paraId="0A7A5B57"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Promozione attività di orientamento</w:t>
            </w:r>
          </w:p>
        </w:tc>
      </w:tr>
      <w:tr w:rsidR="00F73371" w14:paraId="3B7BFD2A" w14:textId="77777777" w:rsidTr="00F73371">
        <w:trPr>
          <w:trHeight w:val="2566"/>
        </w:trPr>
        <w:tc>
          <w:tcPr>
            <w:tcW w:w="1702" w:type="dxa"/>
          </w:tcPr>
          <w:p w14:paraId="3CCE8FBD" w14:textId="77777777" w:rsidR="00F73371" w:rsidRPr="00553113" w:rsidRDefault="00F73371" w:rsidP="00C54EF1">
            <w:pPr>
              <w:spacing w:after="0"/>
              <w:rPr>
                <w:rFonts w:asciiTheme="majorHAnsi" w:hAnsiTheme="majorHAnsi"/>
                <w:b/>
              </w:rPr>
            </w:pPr>
            <w:r w:rsidRPr="00553113">
              <w:rPr>
                <w:rFonts w:asciiTheme="majorHAnsi" w:hAnsiTheme="majorHAnsi"/>
                <w:b/>
              </w:rPr>
              <w:t>Consiglio di classe</w:t>
            </w:r>
          </w:p>
          <w:p w14:paraId="5B6D0A4B" w14:textId="77777777" w:rsidR="00F73371" w:rsidRPr="00553113" w:rsidRDefault="00F73371" w:rsidP="00C54EF1">
            <w:pPr>
              <w:spacing w:after="0"/>
              <w:rPr>
                <w:rFonts w:asciiTheme="majorHAnsi" w:hAnsiTheme="majorHAnsi"/>
                <w:b/>
              </w:rPr>
            </w:pPr>
          </w:p>
        </w:tc>
        <w:tc>
          <w:tcPr>
            <w:tcW w:w="1984" w:type="dxa"/>
          </w:tcPr>
          <w:p w14:paraId="0130C7C6" w14:textId="77777777" w:rsidR="00F73371" w:rsidRPr="00F73371" w:rsidRDefault="00F73371" w:rsidP="00C54EF1">
            <w:pPr>
              <w:spacing w:after="0"/>
              <w:ind w:left="34"/>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Co-progettazione Scuola/Azienda del percorso formativo in alternanza</w:t>
            </w:r>
          </w:p>
          <w:p w14:paraId="476CB951" w14:textId="77777777" w:rsidR="00F73371" w:rsidRPr="00F73371" w:rsidRDefault="00F73371" w:rsidP="00C54EF1">
            <w:pPr>
              <w:spacing w:after="0"/>
              <w:ind w:left="34"/>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Elabora unità di apprendimento.</w:t>
            </w:r>
          </w:p>
          <w:p w14:paraId="310E2FB8" w14:textId="77777777" w:rsidR="00F73371" w:rsidRPr="00F73371" w:rsidRDefault="00F73371" w:rsidP="00C54EF1">
            <w:pPr>
              <w:spacing w:after="0"/>
              <w:ind w:left="34"/>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Condivide la progettazione degli strumenti </w:t>
            </w:r>
          </w:p>
        </w:tc>
        <w:tc>
          <w:tcPr>
            <w:tcW w:w="1843" w:type="dxa"/>
          </w:tcPr>
          <w:p w14:paraId="08497C3D"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Definisce il percorso e l’articolazione del progetto.</w:t>
            </w:r>
          </w:p>
          <w:p w14:paraId="062FF433"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Individua la temporalità delle fasi di alternanza </w:t>
            </w:r>
          </w:p>
        </w:tc>
        <w:tc>
          <w:tcPr>
            <w:tcW w:w="2268" w:type="dxa"/>
          </w:tcPr>
          <w:p w14:paraId="78B7F94D"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dei bisogni degli studenti.</w:t>
            </w:r>
          </w:p>
          <w:p w14:paraId="44E408B1"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dell’unità di apprendimento</w:t>
            </w:r>
          </w:p>
          <w:p w14:paraId="7B2E42BE" w14:textId="2BE259D2"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delle competenze da acquisire riferite agli obiettivi formativi del curricolo</w:t>
            </w:r>
          </w:p>
        </w:tc>
        <w:tc>
          <w:tcPr>
            <w:tcW w:w="2155" w:type="dxa"/>
          </w:tcPr>
          <w:p w14:paraId="38C36810"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Monitoraggio e diffusione dei risultati degli studenti</w:t>
            </w:r>
          </w:p>
        </w:tc>
      </w:tr>
      <w:tr w:rsidR="00F73371" w14:paraId="5D257DA9" w14:textId="77777777" w:rsidTr="00F73371">
        <w:tc>
          <w:tcPr>
            <w:tcW w:w="1702" w:type="dxa"/>
          </w:tcPr>
          <w:p w14:paraId="1EABF573" w14:textId="77777777" w:rsidR="00F73371" w:rsidRPr="00553113" w:rsidRDefault="00F73371" w:rsidP="00C54EF1">
            <w:pPr>
              <w:spacing w:after="0"/>
              <w:rPr>
                <w:rFonts w:asciiTheme="majorHAnsi" w:hAnsiTheme="majorHAnsi"/>
                <w:b/>
              </w:rPr>
            </w:pPr>
            <w:r w:rsidRPr="00553113">
              <w:rPr>
                <w:rFonts w:asciiTheme="majorHAnsi" w:hAnsiTheme="majorHAnsi"/>
                <w:b/>
              </w:rPr>
              <w:t>Tutor interno</w:t>
            </w:r>
          </w:p>
          <w:p w14:paraId="45F3F14D" w14:textId="77777777" w:rsidR="00F73371" w:rsidRPr="00553113" w:rsidRDefault="00F73371" w:rsidP="00C54EF1">
            <w:pPr>
              <w:spacing w:after="0"/>
              <w:rPr>
                <w:rFonts w:asciiTheme="majorHAnsi" w:hAnsiTheme="majorHAnsi"/>
                <w:b/>
              </w:rPr>
            </w:pPr>
          </w:p>
        </w:tc>
        <w:tc>
          <w:tcPr>
            <w:tcW w:w="1984" w:type="dxa"/>
          </w:tcPr>
          <w:p w14:paraId="3A7CFD7A"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Partecipa all’idea progettuale</w:t>
            </w:r>
            <w:r w:rsidRPr="00F73371">
              <w:rPr>
                <w:rFonts w:ascii="Calibri" w:eastAsia="Cambria" w:hAnsi="Calibri" w:cs="Calibri"/>
                <w:sz w:val="21"/>
                <w:szCs w:val="21"/>
                <w:shd w:val="clear" w:color="auto" w:fill="FFFFFF"/>
              </w:rPr>
              <w:tab/>
            </w:r>
          </w:p>
        </w:tc>
        <w:tc>
          <w:tcPr>
            <w:tcW w:w="1843" w:type="dxa"/>
          </w:tcPr>
          <w:p w14:paraId="6814F760"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Raccordo esperienza in aula con quella in azienda.</w:t>
            </w:r>
          </w:p>
          <w:p w14:paraId="076317B6"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 Controllo frequenza studenti</w:t>
            </w:r>
          </w:p>
        </w:tc>
        <w:tc>
          <w:tcPr>
            <w:tcW w:w="2268" w:type="dxa"/>
          </w:tcPr>
          <w:p w14:paraId="7F9161ED"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attuazione percorso formativo.</w:t>
            </w:r>
          </w:p>
          <w:p w14:paraId="0766C5E0"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 Elaborazione report su andamento attività formativa</w:t>
            </w:r>
          </w:p>
          <w:p w14:paraId="0CC1D0C2"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e competenze acquisite.</w:t>
            </w:r>
          </w:p>
          <w:p w14:paraId="027266AA"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Monitoraggio attività</w:t>
            </w:r>
          </w:p>
        </w:tc>
        <w:tc>
          <w:tcPr>
            <w:tcW w:w="2155" w:type="dxa"/>
          </w:tcPr>
          <w:p w14:paraId="79D94678"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Diffusione strumenti.</w:t>
            </w:r>
          </w:p>
          <w:p w14:paraId="1F716B13"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studenti</w:t>
            </w:r>
          </w:p>
        </w:tc>
      </w:tr>
      <w:tr w:rsidR="00F73371" w14:paraId="2554AD8A" w14:textId="77777777" w:rsidTr="00F73371">
        <w:tc>
          <w:tcPr>
            <w:tcW w:w="1702" w:type="dxa"/>
            <w:tcBorders>
              <w:top w:val="single" w:sz="4" w:space="0" w:color="000000"/>
              <w:left w:val="single" w:sz="4" w:space="0" w:color="000000"/>
              <w:bottom w:val="single" w:sz="4" w:space="0" w:color="000000"/>
              <w:right w:val="single" w:sz="4" w:space="0" w:color="000000"/>
            </w:tcBorders>
          </w:tcPr>
          <w:p w14:paraId="02529A5C" w14:textId="77777777" w:rsidR="00F73371" w:rsidRPr="00553113" w:rsidRDefault="00F73371" w:rsidP="00C54EF1">
            <w:pPr>
              <w:spacing w:after="0"/>
              <w:rPr>
                <w:rFonts w:asciiTheme="majorHAnsi" w:hAnsiTheme="majorHAnsi"/>
                <w:b/>
              </w:rPr>
            </w:pPr>
            <w:r w:rsidRPr="00553113">
              <w:rPr>
                <w:rFonts w:asciiTheme="majorHAnsi" w:hAnsiTheme="majorHAnsi"/>
                <w:b/>
              </w:rPr>
              <w:t>Tutor esterno</w:t>
            </w:r>
          </w:p>
        </w:tc>
        <w:tc>
          <w:tcPr>
            <w:tcW w:w="1984" w:type="dxa"/>
            <w:tcBorders>
              <w:top w:val="single" w:sz="4" w:space="0" w:color="000000"/>
              <w:left w:val="single" w:sz="4" w:space="0" w:color="000000"/>
              <w:bottom w:val="single" w:sz="4" w:space="0" w:color="000000"/>
              <w:right w:val="single" w:sz="4" w:space="0" w:color="000000"/>
            </w:tcBorders>
          </w:tcPr>
          <w:p w14:paraId="35F8665B"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Partecipa all’idea progettuale</w:t>
            </w:r>
          </w:p>
        </w:tc>
        <w:tc>
          <w:tcPr>
            <w:tcW w:w="1843" w:type="dxa"/>
            <w:tcBorders>
              <w:top w:val="single" w:sz="4" w:space="0" w:color="000000"/>
              <w:left w:val="single" w:sz="4" w:space="0" w:color="000000"/>
              <w:bottom w:val="single" w:sz="4" w:space="0" w:color="000000"/>
              <w:right w:val="single" w:sz="4" w:space="0" w:color="000000"/>
            </w:tcBorders>
          </w:tcPr>
          <w:p w14:paraId="157B8DFA"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 xml:space="preserve">Controllo frequenza studenti </w:t>
            </w:r>
            <w:r w:rsidRPr="00F73371">
              <w:rPr>
                <w:rFonts w:ascii="Calibri" w:eastAsia="Cambria" w:hAnsi="Calibri" w:cs="Calibri"/>
                <w:sz w:val="21"/>
                <w:szCs w:val="21"/>
                <w:shd w:val="clear" w:color="auto" w:fill="FFFFFF"/>
              </w:rPr>
              <w:lastRenderedPageBreak/>
              <w:t>Raccordo esperienza in azienda con quella in aula</w:t>
            </w:r>
          </w:p>
        </w:tc>
        <w:tc>
          <w:tcPr>
            <w:tcW w:w="2268" w:type="dxa"/>
            <w:tcBorders>
              <w:top w:val="single" w:sz="4" w:space="0" w:color="000000"/>
              <w:left w:val="single" w:sz="4" w:space="0" w:color="000000"/>
              <w:bottom w:val="single" w:sz="4" w:space="0" w:color="000000"/>
              <w:right w:val="single" w:sz="4" w:space="0" w:color="000000"/>
            </w:tcBorders>
          </w:tcPr>
          <w:p w14:paraId="40025CED"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lastRenderedPageBreak/>
              <w:t>Valutazione attuazione percorso formativo.</w:t>
            </w:r>
          </w:p>
          <w:p w14:paraId="35B3D746"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lastRenderedPageBreak/>
              <w:t xml:space="preserve"> Elaborazione report su andamento attività formativa</w:t>
            </w:r>
          </w:p>
          <w:p w14:paraId="4F5676D7"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e competenze acquisite.</w:t>
            </w:r>
          </w:p>
          <w:p w14:paraId="4319EAD9"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Monitoraggio attività</w:t>
            </w:r>
          </w:p>
        </w:tc>
        <w:tc>
          <w:tcPr>
            <w:tcW w:w="2155" w:type="dxa"/>
            <w:tcBorders>
              <w:top w:val="single" w:sz="4" w:space="0" w:color="000000"/>
              <w:left w:val="single" w:sz="4" w:space="0" w:color="000000"/>
              <w:bottom w:val="single" w:sz="4" w:space="0" w:color="000000"/>
              <w:right w:val="single" w:sz="4" w:space="0" w:color="000000"/>
            </w:tcBorders>
          </w:tcPr>
          <w:p w14:paraId="54537161"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lastRenderedPageBreak/>
              <w:t>Diffusione strumenti.</w:t>
            </w:r>
          </w:p>
          <w:p w14:paraId="20317B52"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Valutazione studenti</w:t>
            </w:r>
          </w:p>
        </w:tc>
      </w:tr>
      <w:tr w:rsidR="00F73371" w14:paraId="78F1D1B8" w14:textId="77777777" w:rsidTr="00F73371">
        <w:tc>
          <w:tcPr>
            <w:tcW w:w="1702" w:type="dxa"/>
            <w:tcBorders>
              <w:top w:val="single" w:sz="4" w:space="0" w:color="000000"/>
              <w:left w:val="single" w:sz="4" w:space="0" w:color="000000"/>
              <w:bottom w:val="single" w:sz="4" w:space="0" w:color="000000"/>
              <w:right w:val="single" w:sz="4" w:space="0" w:color="000000"/>
            </w:tcBorders>
          </w:tcPr>
          <w:p w14:paraId="3C925C2D" w14:textId="77777777" w:rsidR="00F73371" w:rsidRPr="00553113" w:rsidRDefault="00F73371" w:rsidP="00C54EF1">
            <w:pPr>
              <w:spacing w:after="0"/>
              <w:rPr>
                <w:rFonts w:asciiTheme="majorHAnsi" w:hAnsiTheme="majorHAnsi"/>
                <w:b/>
              </w:rPr>
            </w:pPr>
            <w:r w:rsidRPr="00553113">
              <w:rPr>
                <w:rFonts w:asciiTheme="majorHAnsi" w:hAnsiTheme="majorHAnsi"/>
                <w:b/>
              </w:rPr>
              <w:t>Alunni</w:t>
            </w:r>
          </w:p>
          <w:p w14:paraId="55E70A68" w14:textId="77777777" w:rsidR="00F73371" w:rsidRPr="00553113" w:rsidRDefault="00F73371" w:rsidP="00C54EF1">
            <w:pPr>
              <w:spacing w:after="0"/>
              <w:rPr>
                <w:rFonts w:asciiTheme="majorHAnsi" w:hAnsiTheme="majorHAnsi"/>
                <w:b/>
              </w:rPr>
            </w:pPr>
          </w:p>
        </w:tc>
        <w:tc>
          <w:tcPr>
            <w:tcW w:w="1984" w:type="dxa"/>
            <w:tcBorders>
              <w:top w:val="single" w:sz="4" w:space="0" w:color="000000"/>
              <w:left w:val="single" w:sz="4" w:space="0" w:color="000000"/>
              <w:bottom w:val="single" w:sz="4" w:space="0" w:color="000000"/>
              <w:right w:val="single" w:sz="4" w:space="0" w:color="000000"/>
            </w:tcBorders>
          </w:tcPr>
          <w:p w14:paraId="1B870C61"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Partecipano all’idea progettuale.</w:t>
            </w:r>
          </w:p>
          <w:p w14:paraId="26F29B7D"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Moduli di autovalutazione</w:t>
            </w:r>
          </w:p>
        </w:tc>
        <w:tc>
          <w:tcPr>
            <w:tcW w:w="1843" w:type="dxa"/>
            <w:tcBorders>
              <w:top w:val="single" w:sz="4" w:space="0" w:color="000000"/>
              <w:left w:val="single" w:sz="4" w:space="0" w:color="000000"/>
              <w:bottom w:val="single" w:sz="4" w:space="0" w:color="000000"/>
              <w:right w:val="single" w:sz="4" w:space="0" w:color="000000"/>
            </w:tcBorders>
          </w:tcPr>
          <w:p w14:paraId="4443D15E"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Tempi modalità organizzative e valutative</w:t>
            </w:r>
          </w:p>
        </w:tc>
        <w:tc>
          <w:tcPr>
            <w:tcW w:w="2268" w:type="dxa"/>
            <w:tcBorders>
              <w:top w:val="single" w:sz="4" w:space="0" w:color="000000"/>
              <w:left w:val="single" w:sz="4" w:space="0" w:color="000000"/>
              <w:bottom w:val="single" w:sz="4" w:space="0" w:color="000000"/>
              <w:right w:val="single" w:sz="4" w:space="0" w:color="000000"/>
            </w:tcBorders>
          </w:tcPr>
          <w:p w14:paraId="78C3DD82"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Il gradimento dell’attività in alternanza.</w:t>
            </w:r>
          </w:p>
          <w:p w14:paraId="0D15C6AE"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Autovalutazione</w:t>
            </w:r>
          </w:p>
          <w:p w14:paraId="1773BDD5" w14:textId="77777777" w:rsidR="00F73371" w:rsidRPr="00F73371" w:rsidRDefault="00F73371" w:rsidP="00C54EF1">
            <w:pPr>
              <w:spacing w:after="0"/>
              <w:rPr>
                <w:rFonts w:ascii="Calibri" w:eastAsia="Cambria" w:hAnsi="Calibri" w:cs="Calibri"/>
                <w:sz w:val="21"/>
                <w:szCs w:val="21"/>
                <w:shd w:val="clear" w:color="auto" w:fill="FFFFFF"/>
              </w:rPr>
            </w:pPr>
          </w:p>
        </w:tc>
        <w:tc>
          <w:tcPr>
            <w:tcW w:w="2155" w:type="dxa"/>
            <w:tcBorders>
              <w:top w:val="single" w:sz="4" w:space="0" w:color="000000"/>
              <w:left w:val="single" w:sz="4" w:space="0" w:color="000000"/>
              <w:bottom w:val="single" w:sz="4" w:space="0" w:color="000000"/>
              <w:right w:val="single" w:sz="4" w:space="0" w:color="000000"/>
            </w:tcBorders>
          </w:tcPr>
          <w:p w14:paraId="4E4645D5" w14:textId="77777777" w:rsidR="00F73371" w:rsidRPr="00F73371" w:rsidRDefault="00F73371" w:rsidP="00C54EF1">
            <w:pPr>
              <w:spacing w:after="0"/>
              <w:rPr>
                <w:rFonts w:ascii="Calibri" w:eastAsia="Cambria" w:hAnsi="Calibri" w:cs="Calibri"/>
                <w:sz w:val="21"/>
                <w:szCs w:val="21"/>
                <w:shd w:val="clear" w:color="auto" w:fill="FFFFFF"/>
              </w:rPr>
            </w:pPr>
            <w:r w:rsidRPr="00F73371">
              <w:rPr>
                <w:rFonts w:ascii="Calibri" w:eastAsia="Cambria" w:hAnsi="Calibri" w:cs="Calibri"/>
                <w:sz w:val="21"/>
                <w:szCs w:val="21"/>
                <w:shd w:val="clear" w:color="auto" w:fill="FFFFFF"/>
              </w:rPr>
              <w:t>Divulgano l’esperienza nel contesto scolastico, familiare e territoriale.</w:t>
            </w:r>
          </w:p>
        </w:tc>
      </w:tr>
    </w:tbl>
    <w:p w14:paraId="70077BC6" w14:textId="77777777" w:rsidR="00F73371" w:rsidRPr="00F73371" w:rsidRDefault="00F73371" w:rsidP="00F73371">
      <w:pPr>
        <w:pStyle w:val="Paragrafoelenco"/>
        <w:pBdr>
          <w:top w:val="nil"/>
          <w:left w:val="nil"/>
          <w:bottom w:val="nil"/>
          <w:right w:val="nil"/>
          <w:between w:val="nil"/>
        </w:pBdr>
        <w:tabs>
          <w:tab w:val="center" w:pos="4819"/>
          <w:tab w:val="right" w:pos="9638"/>
        </w:tabs>
        <w:jc w:val="both"/>
        <w:rPr>
          <w:rFonts w:ascii="Arial" w:eastAsia="Arial" w:hAnsi="Arial" w:cs="Arial"/>
          <w:b/>
          <w:color w:val="000000"/>
          <w:lang w:val="it-IT"/>
        </w:rPr>
      </w:pPr>
    </w:p>
    <w:p w14:paraId="6A24458D" w14:textId="77777777" w:rsidR="00F73371" w:rsidRPr="00F73371" w:rsidRDefault="00F73371" w:rsidP="00F73371">
      <w:pPr>
        <w:pBdr>
          <w:top w:val="nil"/>
          <w:left w:val="nil"/>
          <w:bottom w:val="nil"/>
          <w:right w:val="nil"/>
          <w:between w:val="nil"/>
        </w:pBdr>
        <w:tabs>
          <w:tab w:val="center" w:pos="4819"/>
          <w:tab w:val="right" w:pos="9638"/>
        </w:tabs>
        <w:spacing w:before="240" w:after="60" w:line="360" w:lineRule="auto"/>
        <w:jc w:val="both"/>
        <w:rPr>
          <w:rFonts w:ascii="Calibri" w:eastAsia="Arial" w:hAnsi="Calibri" w:cs="Arial"/>
          <w:b/>
          <w:color w:val="000000"/>
        </w:rPr>
      </w:pPr>
      <w:r w:rsidRPr="00F73371">
        <w:rPr>
          <w:rFonts w:ascii="Calibri" w:eastAsia="Arial" w:hAnsi="Calibri" w:cs="Arial"/>
          <w:b/>
          <w:color w:val="000000"/>
        </w:rPr>
        <w:t>Compiti, iniziative/attività che svolgeranno i CONSIGLI di CLASSE interessati in relazione allo specifico progetto</w:t>
      </w:r>
    </w:p>
    <w:p w14:paraId="0C8D1E59" w14:textId="77777777" w:rsidR="00F73371" w:rsidRPr="00F73371" w:rsidRDefault="00F73371" w:rsidP="00F73371">
      <w:pPr>
        <w:spacing w:line="360" w:lineRule="auto"/>
        <w:jc w:val="both"/>
        <w:rPr>
          <w:rFonts w:ascii="Calibri" w:hAnsi="Calibri"/>
        </w:rPr>
      </w:pPr>
      <w:r w:rsidRPr="00F73371">
        <w:rPr>
          <w:rFonts w:ascii="Calibri" w:hAnsi="Calibri"/>
        </w:rPr>
        <w:t>I consigli di classe, definiscono il percorso e l’articolazione del progetto in tutti i suoi ambiti mediante l’azione del tutor scolastico e del coordinatore. I Consigli condividono i percorsi di co-progettazione scuola-azienda del progetto formativo in alternanza e ne valutano l’impatto sul percorso scolastico. In particolare sono coinvolti nell’approfondimento del profilo degli allievi, mettendone in rilievo non solo i bisogni specifici, ma soprattutto le competenze da acquisire riferite agli obiettivi formativi del progetto. Promuovono, all’interno delle discipline cui le attività di alternanza afferiscono, unità di apprendimento coerenti con il percorso di PCTO.</w:t>
      </w:r>
    </w:p>
    <w:p w14:paraId="3D87C2C2" w14:textId="77777777" w:rsidR="00F73371" w:rsidRPr="00F73371" w:rsidRDefault="00F73371" w:rsidP="00F73371">
      <w:pPr>
        <w:tabs>
          <w:tab w:val="left" w:pos="851"/>
        </w:tabs>
        <w:spacing w:line="360" w:lineRule="auto"/>
        <w:jc w:val="both"/>
        <w:rPr>
          <w:rFonts w:ascii="Calibri" w:eastAsia="Arial" w:hAnsi="Calibri" w:cs="Arial"/>
          <w:b/>
        </w:rPr>
      </w:pPr>
      <w:r w:rsidRPr="00F73371">
        <w:rPr>
          <w:rFonts w:ascii="Calibri" w:eastAsia="Arial" w:hAnsi="Calibri" w:cs="Arial"/>
          <w:b/>
        </w:rPr>
        <w:t>Compiti, iniziative, attività che i TUTOR INTERNI ed ESTERNI svolgeranno in relazione al progetto:</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680"/>
        <w:gridCol w:w="1586"/>
      </w:tblGrid>
      <w:tr w:rsidR="00F73371" w14:paraId="0B31ABB3" w14:textId="77777777" w:rsidTr="00C54EF1">
        <w:trPr>
          <w:trHeight w:val="224"/>
        </w:trPr>
        <w:tc>
          <w:tcPr>
            <w:tcW w:w="6588" w:type="dxa"/>
          </w:tcPr>
          <w:p w14:paraId="1C476964" w14:textId="77777777" w:rsidR="00F73371" w:rsidRPr="00553113" w:rsidRDefault="00F73371" w:rsidP="00C54EF1">
            <w:pPr>
              <w:spacing w:after="0"/>
              <w:rPr>
                <w:rFonts w:ascii="Calibri" w:hAnsi="Calibri"/>
                <w:b/>
              </w:rPr>
            </w:pPr>
            <w:r w:rsidRPr="00553113">
              <w:rPr>
                <w:rFonts w:ascii="Calibri" w:hAnsi="Calibri"/>
                <w:b/>
              </w:rPr>
              <w:t>TUTOR</w:t>
            </w:r>
          </w:p>
        </w:tc>
        <w:tc>
          <w:tcPr>
            <w:tcW w:w="1680" w:type="dxa"/>
          </w:tcPr>
          <w:p w14:paraId="7AA2DDCB" w14:textId="77777777" w:rsidR="00F73371" w:rsidRPr="00553113" w:rsidRDefault="00F73371" w:rsidP="00C54EF1">
            <w:pPr>
              <w:spacing w:after="0"/>
              <w:rPr>
                <w:rFonts w:ascii="Calibri" w:eastAsia="Arial" w:hAnsi="Calibri" w:cs="Arial"/>
              </w:rPr>
            </w:pPr>
            <w:r w:rsidRPr="00553113">
              <w:rPr>
                <w:rFonts w:ascii="Calibri" w:eastAsia="Arial" w:hAnsi="Calibri" w:cs="Arial"/>
                <w:b/>
              </w:rPr>
              <w:t xml:space="preserve">Tutor esterni   </w:t>
            </w:r>
          </w:p>
          <w:p w14:paraId="5523A4FD" w14:textId="77777777" w:rsidR="00F73371" w:rsidRPr="00553113" w:rsidRDefault="00F73371" w:rsidP="00C54EF1">
            <w:pPr>
              <w:spacing w:after="0"/>
              <w:rPr>
                <w:rFonts w:ascii="Calibri" w:eastAsia="Arial" w:hAnsi="Calibri" w:cs="Arial"/>
              </w:rPr>
            </w:pPr>
          </w:p>
        </w:tc>
        <w:tc>
          <w:tcPr>
            <w:tcW w:w="1586" w:type="dxa"/>
          </w:tcPr>
          <w:p w14:paraId="537D5BA5" w14:textId="77777777" w:rsidR="00F73371" w:rsidRPr="00553113" w:rsidRDefault="00F73371" w:rsidP="00C54EF1">
            <w:pPr>
              <w:spacing w:after="0"/>
              <w:rPr>
                <w:rFonts w:ascii="Calibri" w:eastAsia="Arial" w:hAnsi="Calibri" w:cs="Arial"/>
              </w:rPr>
            </w:pPr>
            <w:r w:rsidRPr="00553113">
              <w:rPr>
                <w:rFonts w:ascii="Calibri" w:eastAsia="Arial" w:hAnsi="Calibri" w:cs="Arial"/>
                <w:b/>
              </w:rPr>
              <w:t>Tutor interni</w:t>
            </w:r>
          </w:p>
        </w:tc>
      </w:tr>
      <w:tr w:rsidR="00F73371" w14:paraId="4E1CC8E4" w14:textId="77777777" w:rsidTr="00C54EF1">
        <w:trPr>
          <w:trHeight w:val="644"/>
        </w:trPr>
        <w:tc>
          <w:tcPr>
            <w:tcW w:w="6588" w:type="dxa"/>
          </w:tcPr>
          <w:p w14:paraId="0B94B4F1" w14:textId="77777777" w:rsidR="00F73371" w:rsidRPr="00553113" w:rsidRDefault="00F73371" w:rsidP="00C54EF1">
            <w:pPr>
              <w:spacing w:after="0"/>
              <w:rPr>
                <w:rFonts w:ascii="Calibri" w:hAnsi="Calibri"/>
              </w:rPr>
            </w:pPr>
            <w:r w:rsidRPr="00553113">
              <w:rPr>
                <w:rFonts w:ascii="Calibri" w:hAnsi="Calibri"/>
              </w:rPr>
              <w:t>Sensibilizzazione e coinvolgimento degli studenti</w:t>
            </w:r>
          </w:p>
        </w:tc>
        <w:tc>
          <w:tcPr>
            <w:tcW w:w="1680" w:type="dxa"/>
            <w:vAlign w:val="center"/>
          </w:tcPr>
          <w:p w14:paraId="62EE3CE4" w14:textId="77777777" w:rsidR="00F73371" w:rsidRPr="00553113" w:rsidRDefault="00F73371" w:rsidP="00C54EF1">
            <w:pPr>
              <w:spacing w:after="0"/>
              <w:jc w:val="center"/>
              <w:rPr>
                <w:rFonts w:ascii="Calibri" w:hAnsi="Calibri"/>
                <w:b/>
              </w:rPr>
            </w:pPr>
            <w:r w:rsidRPr="00553113">
              <w:rPr>
                <w:rFonts w:ascii="Segoe UI Symbol" w:hAnsi="Segoe UI Symbol" w:cs="Segoe UI Symbol"/>
              </w:rPr>
              <w:t>🗵</w:t>
            </w:r>
          </w:p>
        </w:tc>
        <w:tc>
          <w:tcPr>
            <w:tcW w:w="1586" w:type="dxa"/>
            <w:vAlign w:val="center"/>
          </w:tcPr>
          <w:p w14:paraId="68A2F1A2" w14:textId="77777777" w:rsidR="00F73371" w:rsidRPr="00553113" w:rsidRDefault="00F73371" w:rsidP="00C54EF1">
            <w:pPr>
              <w:spacing w:after="0"/>
              <w:jc w:val="center"/>
              <w:rPr>
                <w:rFonts w:ascii="Calibri" w:hAnsi="Calibri"/>
                <w:b/>
              </w:rPr>
            </w:pPr>
            <w:r w:rsidRPr="00553113">
              <w:rPr>
                <w:rFonts w:ascii="Segoe UI Symbol" w:hAnsi="Segoe UI Symbol" w:cs="Segoe UI Symbol"/>
              </w:rPr>
              <w:t>🗵</w:t>
            </w:r>
          </w:p>
        </w:tc>
      </w:tr>
      <w:tr w:rsidR="00F73371" w14:paraId="7C51B625" w14:textId="77777777" w:rsidTr="00C54EF1">
        <w:tc>
          <w:tcPr>
            <w:tcW w:w="6588" w:type="dxa"/>
          </w:tcPr>
          <w:p w14:paraId="4153A207" w14:textId="77777777" w:rsidR="00F73371" w:rsidRPr="00553113" w:rsidRDefault="00F73371" w:rsidP="00C54EF1">
            <w:pPr>
              <w:spacing w:after="0"/>
              <w:rPr>
                <w:rFonts w:ascii="Calibri" w:hAnsi="Calibri"/>
                <w:b/>
              </w:rPr>
            </w:pPr>
            <w:r w:rsidRPr="00553113">
              <w:rPr>
                <w:rFonts w:ascii="Calibri" w:hAnsi="Calibri"/>
              </w:rPr>
              <w:t>Controllo attuazione percorso formativo</w:t>
            </w:r>
          </w:p>
        </w:tc>
        <w:tc>
          <w:tcPr>
            <w:tcW w:w="1680" w:type="dxa"/>
            <w:vAlign w:val="center"/>
          </w:tcPr>
          <w:p w14:paraId="407BC028"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c>
          <w:tcPr>
            <w:tcW w:w="1586" w:type="dxa"/>
            <w:vAlign w:val="center"/>
          </w:tcPr>
          <w:p w14:paraId="6687A1A9"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r>
      <w:tr w:rsidR="00F73371" w14:paraId="0C2A9B3F" w14:textId="77777777" w:rsidTr="00C54EF1">
        <w:tc>
          <w:tcPr>
            <w:tcW w:w="6588" w:type="dxa"/>
          </w:tcPr>
          <w:p w14:paraId="65C59CE7" w14:textId="77777777" w:rsidR="00F73371" w:rsidRPr="00553113" w:rsidRDefault="00F73371" w:rsidP="00C54EF1">
            <w:pPr>
              <w:spacing w:after="0"/>
              <w:rPr>
                <w:rFonts w:ascii="Calibri" w:hAnsi="Calibri"/>
                <w:b/>
              </w:rPr>
            </w:pPr>
            <w:r w:rsidRPr="00553113">
              <w:rPr>
                <w:rFonts w:ascii="Calibri" w:hAnsi="Calibri"/>
              </w:rPr>
              <w:t>Raccordo esperienza in aula con quella in azienda</w:t>
            </w:r>
          </w:p>
        </w:tc>
        <w:tc>
          <w:tcPr>
            <w:tcW w:w="1680" w:type="dxa"/>
            <w:vAlign w:val="center"/>
          </w:tcPr>
          <w:p w14:paraId="692146AC"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c>
          <w:tcPr>
            <w:tcW w:w="1586" w:type="dxa"/>
            <w:vAlign w:val="center"/>
          </w:tcPr>
          <w:p w14:paraId="3CA11EE2"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r>
      <w:tr w:rsidR="00F73371" w14:paraId="14ACEE2C" w14:textId="77777777" w:rsidTr="00C54EF1">
        <w:tc>
          <w:tcPr>
            <w:tcW w:w="6588" w:type="dxa"/>
          </w:tcPr>
          <w:p w14:paraId="59927CE1" w14:textId="77777777" w:rsidR="00F73371" w:rsidRPr="00553113" w:rsidRDefault="00F73371" w:rsidP="00C54EF1">
            <w:pPr>
              <w:spacing w:after="0"/>
              <w:rPr>
                <w:rFonts w:ascii="Calibri" w:hAnsi="Calibri"/>
                <w:b/>
              </w:rPr>
            </w:pPr>
            <w:r w:rsidRPr="00553113">
              <w:rPr>
                <w:rFonts w:ascii="Calibri" w:hAnsi="Calibri"/>
              </w:rPr>
              <w:t>Elaborazione report su andamento attività formativa e competenze acquisite</w:t>
            </w:r>
          </w:p>
        </w:tc>
        <w:tc>
          <w:tcPr>
            <w:tcW w:w="1680" w:type="dxa"/>
            <w:vAlign w:val="center"/>
          </w:tcPr>
          <w:p w14:paraId="63CD9808"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c>
          <w:tcPr>
            <w:tcW w:w="1586" w:type="dxa"/>
            <w:vAlign w:val="center"/>
          </w:tcPr>
          <w:p w14:paraId="614E5202"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r>
      <w:tr w:rsidR="00F73371" w14:paraId="34D42045" w14:textId="77777777" w:rsidTr="00C54EF1">
        <w:tc>
          <w:tcPr>
            <w:tcW w:w="6588" w:type="dxa"/>
          </w:tcPr>
          <w:p w14:paraId="4939C07C" w14:textId="77777777" w:rsidR="00F73371" w:rsidRPr="00553113" w:rsidRDefault="00F73371" w:rsidP="00C54EF1">
            <w:pPr>
              <w:spacing w:after="0"/>
              <w:rPr>
                <w:rFonts w:ascii="Calibri" w:hAnsi="Calibri"/>
                <w:b/>
              </w:rPr>
            </w:pPr>
            <w:r w:rsidRPr="00553113">
              <w:rPr>
                <w:rFonts w:ascii="Calibri" w:hAnsi="Calibri"/>
              </w:rPr>
              <w:t>Collaborazione ai processi di monitoraggio e valutazione a alla fase di comunicazione dei risultati</w:t>
            </w:r>
          </w:p>
        </w:tc>
        <w:tc>
          <w:tcPr>
            <w:tcW w:w="1680" w:type="dxa"/>
            <w:vAlign w:val="center"/>
          </w:tcPr>
          <w:p w14:paraId="479A3F38"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c>
          <w:tcPr>
            <w:tcW w:w="1586" w:type="dxa"/>
            <w:vAlign w:val="center"/>
          </w:tcPr>
          <w:p w14:paraId="03782FF3"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r>
      <w:tr w:rsidR="00F73371" w14:paraId="7F94AE15" w14:textId="77777777" w:rsidTr="00C54EF1">
        <w:tc>
          <w:tcPr>
            <w:tcW w:w="6588" w:type="dxa"/>
          </w:tcPr>
          <w:p w14:paraId="48E6CA3D" w14:textId="77777777" w:rsidR="00F73371" w:rsidRPr="00553113" w:rsidRDefault="00F73371" w:rsidP="00C54EF1">
            <w:pPr>
              <w:spacing w:after="0"/>
              <w:rPr>
                <w:rFonts w:ascii="Calibri" w:hAnsi="Calibri"/>
              </w:rPr>
            </w:pPr>
            <w:r w:rsidRPr="00553113">
              <w:rPr>
                <w:rFonts w:ascii="Calibri" w:hAnsi="Calibri"/>
              </w:rPr>
              <w:t>Comunicazione del gradimento del progetto da parte degli alunni e dei genitori</w:t>
            </w:r>
          </w:p>
        </w:tc>
        <w:tc>
          <w:tcPr>
            <w:tcW w:w="1680" w:type="dxa"/>
            <w:vAlign w:val="center"/>
          </w:tcPr>
          <w:p w14:paraId="58E95176"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c>
          <w:tcPr>
            <w:tcW w:w="1586" w:type="dxa"/>
            <w:vAlign w:val="center"/>
          </w:tcPr>
          <w:p w14:paraId="09E70AC4" w14:textId="77777777" w:rsidR="00F73371" w:rsidRPr="00553113" w:rsidRDefault="00F73371" w:rsidP="00C54EF1">
            <w:pPr>
              <w:spacing w:after="0"/>
              <w:jc w:val="center"/>
              <w:rPr>
                <w:rFonts w:ascii="Calibri" w:hAnsi="Calibri"/>
              </w:rPr>
            </w:pPr>
            <w:r w:rsidRPr="00553113">
              <w:rPr>
                <w:rFonts w:ascii="Segoe UI Symbol" w:hAnsi="Segoe UI Symbol" w:cs="Segoe UI Symbol"/>
              </w:rPr>
              <w:t>🗵</w:t>
            </w:r>
          </w:p>
        </w:tc>
      </w:tr>
    </w:tbl>
    <w:p w14:paraId="05E75444" w14:textId="77777777" w:rsidR="00F73371" w:rsidRPr="00F73371" w:rsidRDefault="00F73371" w:rsidP="00F73371">
      <w:pPr>
        <w:rPr>
          <w:b/>
          <w:sz w:val="28"/>
          <w:szCs w:val="28"/>
        </w:rPr>
      </w:pPr>
    </w:p>
    <w:p w14:paraId="17F911C5" w14:textId="77777777" w:rsidR="003A331D" w:rsidRPr="003A331D" w:rsidRDefault="003A331D" w:rsidP="003A331D">
      <w:pPr>
        <w:spacing w:before="240" w:after="60" w:line="360" w:lineRule="auto"/>
        <w:rPr>
          <w:rFonts w:ascii="Times New Roman" w:eastAsia="Arial" w:hAnsi="Times New Roman" w:cs="Times New Roman"/>
          <w:b/>
          <w:sz w:val="24"/>
          <w:szCs w:val="24"/>
          <w:lang w:eastAsia="ja-JP"/>
        </w:rPr>
      </w:pPr>
      <w:r w:rsidRPr="003A331D">
        <w:rPr>
          <w:rFonts w:ascii="Times New Roman" w:eastAsia="Arial" w:hAnsi="Times New Roman" w:cs="Times New Roman"/>
          <w:b/>
          <w:sz w:val="24"/>
          <w:szCs w:val="24"/>
          <w:lang w:eastAsia="ja-JP"/>
        </w:rPr>
        <w:t>PROGETTAZIONE e GESTIONE: azioni, fasi e articolazioni dell’intervento progettuale</w:t>
      </w:r>
    </w:p>
    <w:p w14:paraId="42263389" w14:textId="77777777" w:rsidR="003A331D" w:rsidRDefault="003A331D" w:rsidP="003A331D">
      <w:pPr>
        <w:pBdr>
          <w:top w:val="nil"/>
          <w:left w:val="nil"/>
          <w:bottom w:val="nil"/>
          <w:right w:val="nil"/>
          <w:between w:val="nil"/>
        </w:pBdr>
        <w:shd w:val="clear" w:color="auto" w:fill="FFFFFF"/>
        <w:spacing w:after="0" w:line="360" w:lineRule="auto"/>
        <w:rPr>
          <w:rFonts w:ascii="Calibri" w:eastAsia="ArialMT" w:hAnsi="Calibri" w:cs="ArialMT"/>
          <w:sz w:val="24"/>
          <w:szCs w:val="24"/>
          <w:lang w:eastAsia="ja-JP"/>
        </w:rPr>
      </w:pPr>
      <w:r w:rsidRPr="003A331D">
        <w:rPr>
          <w:rFonts w:ascii="Calibri" w:eastAsia="ArialMT" w:hAnsi="Calibri" w:cs="ArialMT"/>
          <w:color w:val="000000"/>
          <w:sz w:val="24"/>
          <w:szCs w:val="24"/>
          <w:lang w:eastAsia="ja-JP"/>
        </w:rPr>
        <w:t>ATTIVITÀ PREVISTE</w:t>
      </w:r>
      <w:r>
        <w:rPr>
          <w:rFonts w:ascii="Calibri" w:eastAsia="ArialMT" w:hAnsi="Calibri" w:cs="ArialMT"/>
          <w:sz w:val="24"/>
          <w:szCs w:val="24"/>
          <w:lang w:eastAsia="ja-JP"/>
        </w:rPr>
        <w:t>: ____________________________________</w:t>
      </w:r>
    </w:p>
    <w:p w14:paraId="492B60F2" w14:textId="02FAF739" w:rsidR="003A331D" w:rsidRPr="003A331D" w:rsidRDefault="003A331D" w:rsidP="003A331D">
      <w:pPr>
        <w:pBdr>
          <w:top w:val="nil"/>
          <w:left w:val="nil"/>
          <w:bottom w:val="nil"/>
          <w:right w:val="nil"/>
          <w:between w:val="nil"/>
        </w:pBdr>
        <w:shd w:val="clear" w:color="auto" w:fill="FFFFFF"/>
        <w:spacing w:after="0" w:line="360" w:lineRule="auto"/>
        <w:rPr>
          <w:rFonts w:ascii="Calibri" w:eastAsia="Times New Roman" w:hAnsi="Calibri" w:cs="Times New Roman"/>
          <w:sz w:val="24"/>
          <w:szCs w:val="24"/>
          <w:lang w:eastAsia="ja-JP"/>
        </w:rPr>
      </w:pPr>
      <w:r w:rsidRPr="003A331D">
        <w:rPr>
          <w:rFonts w:ascii="Calibri" w:eastAsia="ArialMT" w:hAnsi="Calibri" w:cs="ArialMT"/>
          <w:color w:val="000000"/>
          <w:sz w:val="24"/>
          <w:szCs w:val="24"/>
          <w:lang w:eastAsia="ja-JP"/>
        </w:rPr>
        <w:t xml:space="preserve"> </w:t>
      </w:r>
      <w:r w:rsidRPr="003A331D">
        <w:rPr>
          <w:rFonts w:ascii="Calibri" w:eastAsia="ArialMT" w:hAnsi="Calibri" w:cs="ArialMT"/>
          <w:i/>
          <w:color w:val="7F7F7F" w:themeColor="text1" w:themeTint="80"/>
          <w:sz w:val="24"/>
          <w:szCs w:val="24"/>
          <w:lang w:eastAsia="ja-JP"/>
        </w:rPr>
        <w:t xml:space="preserve">[indicare le attività e specificare se saranno svolte in presenza, </w:t>
      </w:r>
      <w:r>
        <w:rPr>
          <w:rFonts w:ascii="Calibri" w:eastAsia="ArialMT" w:hAnsi="Calibri" w:cs="ArialMT"/>
          <w:i/>
          <w:color w:val="7F7F7F" w:themeColor="text1" w:themeTint="80"/>
          <w:sz w:val="24"/>
          <w:szCs w:val="24"/>
          <w:lang w:eastAsia="ja-JP"/>
        </w:rPr>
        <w:t>online</w:t>
      </w:r>
      <w:r w:rsidRPr="003A331D">
        <w:rPr>
          <w:rFonts w:ascii="Calibri" w:eastAsia="ArialMT" w:hAnsi="Calibri" w:cs="ArialMT"/>
          <w:i/>
          <w:color w:val="7F7F7F" w:themeColor="text1" w:themeTint="80"/>
          <w:sz w:val="24"/>
          <w:szCs w:val="24"/>
          <w:lang w:eastAsia="ja-JP"/>
        </w:rPr>
        <w:t xml:space="preserve"> o in modalità </w:t>
      </w:r>
      <w:proofErr w:type="spellStart"/>
      <w:r w:rsidRPr="003A331D">
        <w:rPr>
          <w:rFonts w:ascii="Calibri" w:eastAsia="ArialMT" w:hAnsi="Calibri" w:cs="ArialMT"/>
          <w:i/>
          <w:color w:val="7F7F7F" w:themeColor="text1" w:themeTint="80"/>
          <w:sz w:val="24"/>
          <w:szCs w:val="24"/>
          <w:lang w:eastAsia="ja-JP"/>
        </w:rPr>
        <w:t>blended</w:t>
      </w:r>
      <w:proofErr w:type="spellEnd"/>
      <w:r w:rsidRPr="003A331D">
        <w:rPr>
          <w:rFonts w:ascii="Calibri" w:eastAsia="ArialMT" w:hAnsi="Calibri" w:cs="ArialMT"/>
          <w:i/>
          <w:color w:val="7F7F7F" w:themeColor="text1" w:themeTint="80"/>
          <w:sz w:val="24"/>
          <w:szCs w:val="24"/>
          <w:lang w:eastAsia="ja-JP"/>
        </w:rPr>
        <w:t>]</w:t>
      </w:r>
    </w:p>
    <w:p w14:paraId="193D0848" w14:textId="77777777" w:rsidR="003A331D" w:rsidRPr="00A2283D" w:rsidRDefault="003A331D" w:rsidP="003A331D">
      <w:pPr>
        <w:pStyle w:val="Standard"/>
        <w:shd w:val="clear" w:color="auto" w:fill="FFFFFF"/>
        <w:spacing w:after="0" w:line="360" w:lineRule="auto"/>
        <w:jc w:val="both"/>
        <w:rPr>
          <w:rFonts w:eastAsia="Times New Roman" w:cs="Cambria"/>
          <w:kern w:val="0"/>
        </w:rPr>
      </w:pPr>
      <w:r w:rsidRPr="00A2283D">
        <w:rPr>
          <w:rFonts w:eastAsia="Times New Roman" w:cs="Cambria"/>
          <w:kern w:val="0"/>
        </w:rPr>
        <w:t>Come già precisato, le attività verranno effettuate nel pieno rispetto delle disposizioni igienico-sanitarie in vigore predisposte dagli organi di competenza.</w:t>
      </w:r>
    </w:p>
    <w:p w14:paraId="0CFCABFA" w14:textId="77777777" w:rsidR="003A331D" w:rsidRPr="006A5443" w:rsidRDefault="003A331D" w:rsidP="003A331D">
      <w:pPr>
        <w:shd w:val="clear" w:color="auto" w:fill="FFFFFF"/>
        <w:spacing w:before="240" w:after="0" w:line="360" w:lineRule="auto"/>
        <w:rPr>
          <w:rFonts w:ascii="Calibri" w:eastAsia="Times New Roman" w:hAnsi="Calibri" w:cs="Times New Roman"/>
          <w:sz w:val="24"/>
          <w:szCs w:val="24"/>
        </w:rPr>
      </w:pPr>
      <w:r w:rsidRPr="006A5443">
        <w:rPr>
          <w:rFonts w:ascii="Calibri" w:eastAsia="ArialMT" w:hAnsi="Calibri" w:cs="ArialMT"/>
          <w:sz w:val="24"/>
          <w:szCs w:val="24"/>
        </w:rPr>
        <w:lastRenderedPageBreak/>
        <w:t>ATTIVITÀ PROPEDEUTICHE</w:t>
      </w:r>
    </w:p>
    <w:p w14:paraId="545E4001" w14:textId="77777777" w:rsidR="003A331D" w:rsidRPr="000B74E6" w:rsidRDefault="003A331D" w:rsidP="003A331D">
      <w:pPr>
        <w:shd w:val="clear" w:color="auto" w:fill="FFFFFF"/>
        <w:spacing w:before="60" w:after="0" w:line="360" w:lineRule="auto"/>
        <w:rPr>
          <w:rFonts w:ascii="Calibri" w:eastAsia="ArialMT" w:hAnsi="Calibri" w:cs="ArialMT"/>
          <w:color w:val="000000"/>
        </w:rPr>
      </w:pPr>
      <w:r w:rsidRPr="000B74E6">
        <w:rPr>
          <w:rFonts w:ascii="Calibri" w:eastAsia="ArialMT" w:hAnsi="Calibri" w:cs="ArialMT"/>
          <w:color w:val="000000"/>
        </w:rPr>
        <w:t>CORSO SULLA</w:t>
      </w:r>
      <w:r>
        <w:rPr>
          <w:rFonts w:ascii="Calibri" w:eastAsia="ArialMT" w:hAnsi="Calibri" w:cs="ArialMT"/>
          <w:color w:val="000000"/>
        </w:rPr>
        <w:t xml:space="preserve"> </w:t>
      </w:r>
      <w:r w:rsidRPr="000B74E6">
        <w:rPr>
          <w:rFonts w:ascii="Calibri" w:eastAsia="ArialMT" w:hAnsi="Calibri" w:cs="ArialMT"/>
          <w:color w:val="000000"/>
        </w:rPr>
        <w:t>SICUREZZA</w:t>
      </w:r>
      <w:r>
        <w:rPr>
          <w:rFonts w:ascii="Calibri" w:eastAsia="ArialMT" w:hAnsi="Calibri" w:cs="ArialMT"/>
          <w:color w:val="000000"/>
        </w:rPr>
        <w:t>NEI LUOGHI DI LAVORO (classi terze)</w:t>
      </w:r>
    </w:p>
    <w:p w14:paraId="3ECA4A51" w14:textId="77777777" w:rsidR="003A331D" w:rsidRPr="000B74E6" w:rsidRDefault="003A331D" w:rsidP="003A331D">
      <w:pPr>
        <w:spacing w:after="0" w:line="360" w:lineRule="auto"/>
        <w:jc w:val="both"/>
        <w:rPr>
          <w:rFonts w:ascii="Calibri" w:hAnsi="Calibri"/>
        </w:rPr>
      </w:pPr>
      <w:r w:rsidRPr="00553113">
        <w:rPr>
          <w:rFonts w:ascii="Calibri" w:hAnsi="Calibri"/>
        </w:rPr>
        <w:t>Tramite il Corso sulla Sicurezza, che verrà effettuato online, si approfondiranno le principali norme sulla sicurezza e sulla salute nei luoghi di lavoro, sui rischi presenti nei luoghi di lavoro per la salute e sugli infortuni. La formazione sulla sicurezza nei luoghi di lavoro verterà sul</w:t>
      </w:r>
      <w:r w:rsidRPr="00553113">
        <w:rPr>
          <w:rFonts w:ascii="Calibri" w:hAnsi="Calibri"/>
          <w:b/>
        </w:rPr>
        <w:t xml:space="preserve"> </w:t>
      </w:r>
      <w:proofErr w:type="spellStart"/>
      <w:r w:rsidRPr="00553113">
        <w:rPr>
          <w:rFonts w:ascii="Calibri" w:hAnsi="Calibri"/>
        </w:rPr>
        <w:t>D.lgs</w:t>
      </w:r>
      <w:proofErr w:type="spellEnd"/>
      <w:r w:rsidRPr="00553113">
        <w:rPr>
          <w:rFonts w:ascii="Calibri" w:hAnsi="Calibri"/>
        </w:rPr>
        <w:t xml:space="preserve"> 81/08, T.U. Sicurezza, </w:t>
      </w:r>
      <w:proofErr w:type="spellStart"/>
      <w:r w:rsidRPr="00553113">
        <w:rPr>
          <w:rFonts w:ascii="Calibri" w:hAnsi="Calibri"/>
        </w:rPr>
        <w:t>D.lgs</w:t>
      </w:r>
      <w:proofErr w:type="spellEnd"/>
      <w:r w:rsidRPr="00553113">
        <w:rPr>
          <w:rFonts w:ascii="Calibri" w:hAnsi="Calibri"/>
        </w:rPr>
        <w:t xml:space="preserve"> 160/09 e gli aggiornamenti dell'ultimo accordo Stato Regioni in materia di prima formazione ed aggiornamento dei </w:t>
      </w:r>
      <w:r w:rsidRPr="000B74E6">
        <w:rPr>
          <w:rFonts w:ascii="Calibri" w:hAnsi="Calibri"/>
        </w:rPr>
        <w:t>lavoratori delle aziende in relazione alla tipologia di rischio (basso, medio o alto). </w:t>
      </w:r>
    </w:p>
    <w:p w14:paraId="7191EB1A" w14:textId="77777777" w:rsidR="003A331D" w:rsidRDefault="003A331D" w:rsidP="003A331D">
      <w:pPr>
        <w:spacing w:after="0" w:line="360" w:lineRule="auto"/>
        <w:jc w:val="both"/>
        <w:rPr>
          <w:rFonts w:ascii="Calibri" w:hAnsi="Calibri"/>
        </w:rPr>
      </w:pPr>
      <w:r w:rsidRPr="000B74E6">
        <w:rPr>
          <w:rFonts w:ascii="Calibri" w:hAnsi="Calibri"/>
        </w:rPr>
        <w:t>Obiettivi</w:t>
      </w:r>
      <w:r>
        <w:rPr>
          <w:rFonts w:ascii="Calibri" w:hAnsi="Calibri"/>
        </w:rPr>
        <w:t xml:space="preserve"> del corso sulla sicurezza: a. F</w:t>
      </w:r>
      <w:r w:rsidRPr="00553113">
        <w:rPr>
          <w:rFonts w:ascii="Calibri" w:hAnsi="Calibri"/>
        </w:rPr>
        <w:t>ornire ai partecipanti gli approfondimenti e aggiornamenti necessari per conoscere i principi del Sistema di Prevenzione e Protezione adottato presso le Aziende e attraverso quali strumenti e strategie il lavoratore è chiamato ad operare per preservare lo stato di sicurezza sul luogo di lavoro.</w:t>
      </w:r>
      <w:r>
        <w:rPr>
          <w:rFonts w:ascii="Calibri" w:hAnsi="Calibri"/>
        </w:rPr>
        <w:t xml:space="preserve"> b. </w:t>
      </w:r>
      <w:r w:rsidRPr="00553113">
        <w:rPr>
          <w:rFonts w:ascii="Calibri" w:hAnsi="Calibri"/>
        </w:rPr>
        <w:t xml:space="preserve">Saper </w:t>
      </w:r>
      <w:r>
        <w:rPr>
          <w:rFonts w:ascii="Calibri" w:hAnsi="Calibri"/>
        </w:rPr>
        <w:t>comprendere, anche attraverso ricerche specifiche in rete,</w:t>
      </w:r>
      <w:r w:rsidRPr="00553113">
        <w:rPr>
          <w:rFonts w:ascii="Calibri" w:hAnsi="Calibri"/>
        </w:rPr>
        <w:t xml:space="preserve"> le schede di sicurezza dei prodotti </w:t>
      </w:r>
      <w:r>
        <w:rPr>
          <w:rFonts w:ascii="Calibri" w:hAnsi="Calibri"/>
        </w:rPr>
        <w:t xml:space="preserve">chimici </w:t>
      </w:r>
      <w:r w:rsidRPr="00553113">
        <w:rPr>
          <w:rFonts w:ascii="Calibri" w:hAnsi="Calibri"/>
        </w:rPr>
        <w:t xml:space="preserve">impiegati abitualmente </w:t>
      </w:r>
      <w:r>
        <w:rPr>
          <w:rFonts w:ascii="Calibri" w:hAnsi="Calibri"/>
        </w:rPr>
        <w:t>sul luogo di lavoro</w:t>
      </w:r>
      <w:r w:rsidRPr="00553113">
        <w:rPr>
          <w:rFonts w:ascii="Calibri" w:hAnsi="Calibri"/>
        </w:rPr>
        <w:t>.</w:t>
      </w:r>
      <w:r w:rsidRPr="000B74E6">
        <w:rPr>
          <w:rFonts w:ascii="Calibri" w:hAnsi="Calibri"/>
        </w:rPr>
        <w:t xml:space="preserve"> </w:t>
      </w:r>
      <w:r w:rsidRPr="00553113">
        <w:rPr>
          <w:rFonts w:ascii="Calibri" w:hAnsi="Calibri"/>
        </w:rPr>
        <w:t xml:space="preserve">Al termine del percorso i partecipanti dovranno saper leggere le etichette dei prodotti di uso comune (esempio: ipoclorito di sodio, solfato di rame </w:t>
      </w:r>
      <w:proofErr w:type="spellStart"/>
      <w:r w:rsidRPr="00553113">
        <w:rPr>
          <w:rFonts w:ascii="Calibri" w:hAnsi="Calibri"/>
        </w:rPr>
        <w:t>etc</w:t>
      </w:r>
      <w:proofErr w:type="spellEnd"/>
      <w:r w:rsidRPr="00553113">
        <w:rPr>
          <w:rFonts w:ascii="Calibri" w:hAnsi="Calibri"/>
        </w:rPr>
        <w:t>).</w:t>
      </w:r>
      <w:r>
        <w:rPr>
          <w:rFonts w:ascii="Calibri" w:hAnsi="Calibri"/>
        </w:rPr>
        <w:t xml:space="preserve">  </w:t>
      </w:r>
    </w:p>
    <w:p w14:paraId="66814FED" w14:textId="5A7E48C5" w:rsidR="003A331D" w:rsidRPr="006A5443" w:rsidRDefault="003A331D" w:rsidP="006A5443">
      <w:pPr>
        <w:spacing w:after="0" w:line="360" w:lineRule="auto"/>
        <w:jc w:val="both"/>
        <w:rPr>
          <w:rFonts w:ascii="Calibri" w:hAnsi="Calibri"/>
          <w:i/>
        </w:rPr>
      </w:pPr>
      <w:r>
        <w:rPr>
          <w:rFonts w:ascii="Calibri" w:hAnsi="Calibri"/>
        </w:rPr>
        <w:t xml:space="preserve">c. </w:t>
      </w:r>
      <w:r w:rsidRPr="00553113">
        <w:rPr>
          <w:rFonts w:ascii="Calibri" w:hAnsi="Calibri"/>
        </w:rPr>
        <w:t>Riconoscere i pericoli presenti negli ambienti e fare una valutazione di massima del rischio.</w:t>
      </w:r>
      <w:r>
        <w:rPr>
          <w:rFonts w:ascii="Calibri" w:hAnsi="Calibri"/>
        </w:rPr>
        <w:t xml:space="preserve">  d. </w:t>
      </w:r>
      <w:r w:rsidRPr="00553113">
        <w:rPr>
          <w:rFonts w:ascii="Calibri" w:hAnsi="Calibri"/>
        </w:rPr>
        <w:t xml:space="preserve">Imparare ad usare i dispositivi di protezione individuale (guanti, occhiali etc.) </w:t>
      </w:r>
      <w:r>
        <w:rPr>
          <w:rFonts w:ascii="Calibri" w:hAnsi="Calibri"/>
        </w:rPr>
        <w:t>nell’utilizzo di</w:t>
      </w:r>
      <w:r w:rsidRPr="00553113">
        <w:rPr>
          <w:rFonts w:ascii="Calibri" w:hAnsi="Calibri"/>
        </w:rPr>
        <w:t xml:space="preserve"> determinate sostanze. </w:t>
      </w:r>
    </w:p>
    <w:p w14:paraId="709A7298" w14:textId="70893D25" w:rsidR="00B83AE6" w:rsidRPr="006A5443" w:rsidRDefault="00B83AE6" w:rsidP="006A5443">
      <w:pPr>
        <w:shd w:val="clear" w:color="auto" w:fill="FFFFFF"/>
        <w:spacing w:before="240" w:after="0" w:line="360" w:lineRule="auto"/>
        <w:rPr>
          <w:rFonts w:ascii="Calibri" w:eastAsia="ArialMT" w:hAnsi="Calibri" w:cs="ArialMT"/>
          <w:sz w:val="24"/>
          <w:szCs w:val="24"/>
        </w:rPr>
      </w:pPr>
      <w:r w:rsidRPr="006A5443">
        <w:rPr>
          <w:rFonts w:ascii="Calibri" w:eastAsia="ArialMT" w:hAnsi="Calibri" w:cs="ArialMT"/>
          <w:sz w:val="24"/>
          <w:szCs w:val="24"/>
        </w:rPr>
        <w:t>DEFINIZIONE DEI TEMPI E DEI LUOGHI</w:t>
      </w:r>
    </w:p>
    <w:p w14:paraId="404559BF" w14:textId="191C9BFD" w:rsidR="00B83AE6" w:rsidRDefault="00B83AE6" w:rsidP="00B83AE6">
      <w:pPr>
        <w:shd w:val="clear" w:color="auto" w:fill="FFFFFF"/>
        <w:tabs>
          <w:tab w:val="left" w:pos="346"/>
        </w:tabs>
        <w:spacing w:after="113" w:line="360" w:lineRule="auto"/>
        <w:jc w:val="both"/>
      </w:pPr>
      <w:r w:rsidRPr="009163D1">
        <w:rPr>
          <w:b/>
        </w:rPr>
        <w:t>Luoghi</w:t>
      </w:r>
      <w:r>
        <w:t xml:space="preserve">: Liceo </w:t>
      </w:r>
      <w:r w:rsidR="003A331D">
        <w:t>delle</w:t>
      </w:r>
      <w:r>
        <w:t xml:space="preserve"> Scienze Umane e Linguistico “Danilo Dolci” e _________________________________</w:t>
      </w:r>
      <w:proofErr w:type="gramStart"/>
      <w:r>
        <w:t>_ ;</w:t>
      </w:r>
      <w:proofErr w:type="gramEnd"/>
    </w:p>
    <w:p w14:paraId="3F90DDD0" w14:textId="77777777" w:rsidR="00B83AE6" w:rsidRDefault="00B83AE6" w:rsidP="006A5443">
      <w:pPr>
        <w:shd w:val="clear" w:color="auto" w:fill="FFFFFF"/>
        <w:tabs>
          <w:tab w:val="left" w:pos="346"/>
        </w:tabs>
        <w:spacing w:after="113" w:line="360" w:lineRule="auto"/>
        <w:jc w:val="both"/>
      </w:pPr>
      <w:r>
        <w:rPr>
          <w:b/>
        </w:rPr>
        <w:t>Tempi</w:t>
      </w:r>
      <w:r w:rsidRPr="009163D1">
        <w:rPr>
          <w:b/>
        </w:rPr>
        <w:t xml:space="preserve"> di svolgimento</w:t>
      </w:r>
      <w:r>
        <w:t>: (descrivere la frequenza delle attività)</w:t>
      </w:r>
    </w:p>
    <w:p w14:paraId="339A3DD8" w14:textId="39BA9D83" w:rsidR="00B83AE6" w:rsidRDefault="00B83AE6" w:rsidP="006A5443">
      <w:pPr>
        <w:shd w:val="clear" w:color="auto" w:fill="FFFFFF"/>
        <w:tabs>
          <w:tab w:val="left" w:pos="346"/>
        </w:tabs>
        <w:spacing w:after="113" w:line="360" w:lineRule="auto"/>
        <w:jc w:val="both"/>
      </w:pPr>
      <w:r>
        <w:t>______________________________________________________________________________________________________________________________________________________________________________</w:t>
      </w:r>
    </w:p>
    <w:p w14:paraId="14EDBCE9" w14:textId="77777777" w:rsidR="00B83AE6" w:rsidRPr="006A5443" w:rsidRDefault="00B83AE6" w:rsidP="006A5443">
      <w:pPr>
        <w:shd w:val="clear" w:color="auto" w:fill="FFFFFF"/>
        <w:spacing w:before="240" w:after="0" w:line="360" w:lineRule="auto"/>
        <w:rPr>
          <w:rFonts w:ascii="Calibri" w:eastAsia="ArialMT" w:hAnsi="Calibri" w:cs="ArialMT"/>
          <w:sz w:val="24"/>
          <w:szCs w:val="24"/>
        </w:rPr>
      </w:pPr>
      <w:r w:rsidRPr="006A5443">
        <w:rPr>
          <w:rFonts w:ascii="Calibri" w:eastAsia="ArialMT" w:hAnsi="Calibri" w:cs="ArialMT"/>
          <w:sz w:val="24"/>
          <w:szCs w:val="24"/>
        </w:rPr>
        <w:t>INIZIATIVE DI ORIENTAMENTO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818"/>
      </w:tblGrid>
      <w:tr w:rsidR="00B83AE6" w:rsidRPr="006C7527" w14:paraId="65846C2F" w14:textId="77777777" w:rsidTr="00470AEB">
        <w:tc>
          <w:tcPr>
            <w:tcW w:w="4889" w:type="dxa"/>
          </w:tcPr>
          <w:p w14:paraId="7F74FECC" w14:textId="77777777" w:rsidR="00B83AE6" w:rsidRPr="00A00186" w:rsidRDefault="00B83AE6" w:rsidP="00470AEB">
            <w:pPr>
              <w:rPr>
                <w:rFonts w:ascii="Arial" w:hAnsi="Arial" w:cs="Arial"/>
                <w:b/>
              </w:rPr>
            </w:pPr>
            <w:r w:rsidRPr="00A00186">
              <w:rPr>
                <w:rFonts w:ascii="Arial" w:hAnsi="Arial" w:cs="Arial"/>
                <w:b/>
              </w:rPr>
              <w:t>Attività previste</w:t>
            </w:r>
          </w:p>
        </w:tc>
        <w:tc>
          <w:tcPr>
            <w:tcW w:w="4889" w:type="dxa"/>
          </w:tcPr>
          <w:p w14:paraId="465FD53D" w14:textId="77777777" w:rsidR="00B83AE6" w:rsidRPr="00A00186" w:rsidRDefault="00B83AE6" w:rsidP="00470AEB">
            <w:pPr>
              <w:rPr>
                <w:rFonts w:ascii="Arial" w:hAnsi="Arial" w:cs="Arial"/>
                <w:b/>
              </w:rPr>
            </w:pPr>
            <w:r w:rsidRPr="00A00186">
              <w:rPr>
                <w:rFonts w:ascii="Arial" w:hAnsi="Arial" w:cs="Arial"/>
                <w:b/>
              </w:rPr>
              <w:t>Modalità di svolgimento</w:t>
            </w:r>
          </w:p>
        </w:tc>
      </w:tr>
      <w:tr w:rsidR="00B83AE6" w:rsidRPr="006C7527" w14:paraId="4D723A49" w14:textId="77777777" w:rsidTr="00470AEB">
        <w:tc>
          <w:tcPr>
            <w:tcW w:w="4889" w:type="dxa"/>
          </w:tcPr>
          <w:p w14:paraId="24373DEA" w14:textId="77777777" w:rsidR="00B83AE6" w:rsidRPr="00114D20" w:rsidRDefault="00B83AE6" w:rsidP="00470AEB">
            <w:r>
              <w:t>Corso sulla sicurezza</w:t>
            </w:r>
          </w:p>
        </w:tc>
        <w:tc>
          <w:tcPr>
            <w:tcW w:w="4889" w:type="dxa"/>
          </w:tcPr>
          <w:p w14:paraId="764EF0A1" w14:textId="77777777" w:rsidR="00B83AE6" w:rsidRDefault="00B83AE6" w:rsidP="00470AEB">
            <w:r>
              <w:t>Seminari 7 moduli organizzati dalla Scuola in presenza o online.</w:t>
            </w:r>
          </w:p>
        </w:tc>
      </w:tr>
      <w:tr w:rsidR="00B83AE6" w:rsidRPr="006C7527" w14:paraId="1C346A6F" w14:textId="77777777" w:rsidTr="00470AEB">
        <w:tc>
          <w:tcPr>
            <w:tcW w:w="4889" w:type="dxa"/>
          </w:tcPr>
          <w:p w14:paraId="3232EEA4" w14:textId="53236265" w:rsidR="00B83AE6" w:rsidRPr="00114D20" w:rsidRDefault="00B83AE6" w:rsidP="00470AEB">
            <w:r w:rsidRPr="00114D20">
              <w:t xml:space="preserve">Conoscere </w:t>
            </w:r>
            <w:r w:rsidR="003A331D">
              <w:t>i PCTO</w:t>
            </w:r>
          </w:p>
        </w:tc>
        <w:tc>
          <w:tcPr>
            <w:tcW w:w="4889" w:type="dxa"/>
          </w:tcPr>
          <w:p w14:paraId="66F9E789" w14:textId="77777777" w:rsidR="00B83AE6" w:rsidRPr="00114D20" w:rsidRDefault="00B83AE6" w:rsidP="00470AEB">
            <w:r>
              <w:t>Seminari e Conferenze</w:t>
            </w:r>
          </w:p>
        </w:tc>
      </w:tr>
      <w:tr w:rsidR="00B83AE6" w:rsidRPr="006C7527" w14:paraId="54454B59" w14:textId="77777777" w:rsidTr="00470AEB">
        <w:tc>
          <w:tcPr>
            <w:tcW w:w="4889" w:type="dxa"/>
          </w:tcPr>
          <w:p w14:paraId="21E3DAE0" w14:textId="77777777" w:rsidR="00B83AE6" w:rsidRPr="00114D20" w:rsidRDefault="00B83AE6" w:rsidP="00470AEB">
            <w:r>
              <w:t>Conoscere l‘azienda partner</w:t>
            </w:r>
          </w:p>
        </w:tc>
        <w:tc>
          <w:tcPr>
            <w:tcW w:w="4889" w:type="dxa"/>
          </w:tcPr>
          <w:p w14:paraId="3D507FD8" w14:textId="77777777" w:rsidR="00B83AE6" w:rsidRPr="00114D20" w:rsidRDefault="00B83AE6" w:rsidP="00470AEB">
            <w:r>
              <w:t>Seminari</w:t>
            </w:r>
          </w:p>
        </w:tc>
      </w:tr>
      <w:tr w:rsidR="00B83AE6" w:rsidRPr="0035481B" w14:paraId="627C00F4" w14:textId="77777777" w:rsidTr="00470AEB">
        <w:tc>
          <w:tcPr>
            <w:tcW w:w="4889" w:type="dxa"/>
          </w:tcPr>
          <w:p w14:paraId="016872EC" w14:textId="77777777" w:rsidR="00B83AE6" w:rsidRPr="00593BBF" w:rsidRDefault="00B83AE6" w:rsidP="00470AEB">
            <w:r w:rsidRPr="00593BBF">
              <w:t>Costruire l’attività</w:t>
            </w:r>
          </w:p>
        </w:tc>
        <w:tc>
          <w:tcPr>
            <w:tcW w:w="4889" w:type="dxa"/>
          </w:tcPr>
          <w:p w14:paraId="1F0D7631" w14:textId="77777777" w:rsidR="00B83AE6" w:rsidRPr="00114D20" w:rsidRDefault="00B83AE6" w:rsidP="00470AEB">
            <w:pPr>
              <w:rPr>
                <w:lang w:val="en-US"/>
              </w:rPr>
            </w:pPr>
            <w:r w:rsidRPr="00114D20">
              <w:rPr>
                <w:lang w:val="en-US"/>
              </w:rPr>
              <w:t xml:space="preserve">Brain storming, Problem solving, </w:t>
            </w:r>
            <w:r>
              <w:rPr>
                <w:lang w:val="en-US"/>
              </w:rPr>
              <w:t>Team Building</w:t>
            </w:r>
          </w:p>
        </w:tc>
      </w:tr>
    </w:tbl>
    <w:p w14:paraId="33F5122E" w14:textId="77777777" w:rsidR="00B83AE6" w:rsidRPr="006A5443" w:rsidRDefault="00B83AE6" w:rsidP="006A5443">
      <w:pPr>
        <w:shd w:val="clear" w:color="auto" w:fill="FFFFFF"/>
        <w:spacing w:before="240" w:after="0" w:line="360" w:lineRule="auto"/>
        <w:rPr>
          <w:rFonts w:ascii="Calibri" w:eastAsia="ArialMT" w:hAnsi="Calibri" w:cs="ArialMT"/>
          <w:sz w:val="24"/>
          <w:szCs w:val="24"/>
        </w:rPr>
      </w:pPr>
      <w:r w:rsidRPr="006A5443">
        <w:rPr>
          <w:rFonts w:ascii="Calibri" w:eastAsia="ArialMT" w:hAnsi="Calibri" w:cs="ArialMT"/>
          <w:sz w:val="24"/>
          <w:szCs w:val="24"/>
        </w:rPr>
        <w:t>PERSONALIZZAZIONE DEI PERCORSI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6"/>
      </w:tblGrid>
      <w:tr w:rsidR="00B83AE6" w:rsidRPr="006C7527" w14:paraId="34AAA136" w14:textId="77777777" w:rsidTr="00470AEB">
        <w:tc>
          <w:tcPr>
            <w:tcW w:w="4889" w:type="dxa"/>
          </w:tcPr>
          <w:p w14:paraId="5BC75057" w14:textId="77777777" w:rsidR="00B83AE6" w:rsidRPr="00AE036F" w:rsidRDefault="00B83AE6" w:rsidP="00470AEB">
            <w:pPr>
              <w:rPr>
                <w:rFonts w:ascii="Arial" w:hAnsi="Arial" w:cs="Arial"/>
                <w:b/>
              </w:rPr>
            </w:pPr>
            <w:r w:rsidRPr="00AE036F">
              <w:rPr>
                <w:rFonts w:ascii="Arial" w:hAnsi="Arial" w:cs="Arial"/>
                <w:b/>
              </w:rPr>
              <w:t>Attività previste</w:t>
            </w:r>
          </w:p>
        </w:tc>
        <w:tc>
          <w:tcPr>
            <w:tcW w:w="4889" w:type="dxa"/>
          </w:tcPr>
          <w:p w14:paraId="08620D73" w14:textId="77777777" w:rsidR="00B83AE6" w:rsidRPr="00AE036F" w:rsidRDefault="00B83AE6" w:rsidP="00470AEB">
            <w:pPr>
              <w:rPr>
                <w:rFonts w:ascii="Arial" w:hAnsi="Arial" w:cs="Arial"/>
                <w:b/>
              </w:rPr>
            </w:pPr>
            <w:r w:rsidRPr="00AE036F">
              <w:rPr>
                <w:rFonts w:ascii="Arial" w:hAnsi="Arial" w:cs="Arial"/>
                <w:b/>
              </w:rPr>
              <w:t>Modalità di svolgimento</w:t>
            </w:r>
          </w:p>
        </w:tc>
      </w:tr>
      <w:tr w:rsidR="00B83AE6" w:rsidRPr="00873669" w14:paraId="3482D9D0" w14:textId="77777777" w:rsidTr="00470AEB">
        <w:tc>
          <w:tcPr>
            <w:tcW w:w="4889" w:type="dxa"/>
          </w:tcPr>
          <w:p w14:paraId="10F76372" w14:textId="77777777" w:rsidR="00B83AE6" w:rsidRPr="00873669" w:rsidRDefault="00B83AE6" w:rsidP="00470AEB">
            <w:r>
              <w:t>Laboratorio esperienziale</w:t>
            </w:r>
          </w:p>
        </w:tc>
        <w:tc>
          <w:tcPr>
            <w:tcW w:w="4889" w:type="dxa"/>
          </w:tcPr>
          <w:p w14:paraId="7DAEC32F" w14:textId="77777777" w:rsidR="00B83AE6" w:rsidRPr="00873669" w:rsidRDefault="00B83AE6" w:rsidP="00470AEB">
            <w:r>
              <w:t>Affiancamento</w:t>
            </w:r>
          </w:p>
        </w:tc>
      </w:tr>
      <w:tr w:rsidR="00B83AE6" w:rsidRPr="007D2EB0" w14:paraId="59E58BDB" w14:textId="77777777" w:rsidTr="00470AEB">
        <w:tc>
          <w:tcPr>
            <w:tcW w:w="4889" w:type="dxa"/>
          </w:tcPr>
          <w:p w14:paraId="1AEABE3B" w14:textId="77777777" w:rsidR="00B83AE6" w:rsidRPr="007D2EB0" w:rsidRDefault="00B83AE6" w:rsidP="00470AEB">
            <w:r>
              <w:t xml:space="preserve">Didattica inclusiva </w:t>
            </w:r>
          </w:p>
        </w:tc>
        <w:tc>
          <w:tcPr>
            <w:tcW w:w="4889" w:type="dxa"/>
          </w:tcPr>
          <w:p w14:paraId="3A90A3B8" w14:textId="77777777" w:rsidR="00B83AE6" w:rsidRDefault="00B83AE6" w:rsidP="00470AEB">
            <w:r>
              <w:t>Laboratorio</w:t>
            </w:r>
          </w:p>
        </w:tc>
      </w:tr>
    </w:tbl>
    <w:p w14:paraId="56332B5F" w14:textId="77777777" w:rsidR="00B83AE6" w:rsidRDefault="00B83AE6" w:rsidP="00B83AE6">
      <w:pPr>
        <w:ind w:right="828"/>
        <w:rPr>
          <w:rFonts w:ascii="Arial" w:hAnsi="Arial" w:cs="Arial"/>
          <w:b/>
        </w:rPr>
      </w:pPr>
    </w:p>
    <w:p w14:paraId="0413BB0D" w14:textId="387EFE33" w:rsidR="00B83AE6" w:rsidRPr="006A5443" w:rsidRDefault="006A5443" w:rsidP="006A5443">
      <w:pPr>
        <w:shd w:val="clear" w:color="auto" w:fill="FFFFFF"/>
        <w:spacing w:before="240" w:after="0" w:line="360" w:lineRule="auto"/>
        <w:rPr>
          <w:rFonts w:ascii="Calibri" w:eastAsia="ArialMT" w:hAnsi="Calibri" w:cs="ArialMT"/>
          <w:sz w:val="24"/>
          <w:szCs w:val="24"/>
        </w:rPr>
      </w:pPr>
      <w:r w:rsidRPr="006A5443">
        <w:rPr>
          <w:rFonts w:ascii="Calibri" w:eastAsia="ArialMT" w:hAnsi="Calibri" w:cs="ArialMT"/>
          <w:sz w:val="24"/>
          <w:szCs w:val="24"/>
        </w:rPr>
        <w:lastRenderedPageBreak/>
        <w:t xml:space="preserve">EVENTUALE UTILIZZO STRUMENTAZIONI INFORMATICHE, NETWORKING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83AE6" w:rsidRPr="006C7527" w14:paraId="633ED23A" w14:textId="77777777" w:rsidTr="006A5443">
        <w:tc>
          <w:tcPr>
            <w:tcW w:w="9628" w:type="dxa"/>
          </w:tcPr>
          <w:p w14:paraId="03FB858B" w14:textId="77777777" w:rsidR="00B83AE6" w:rsidRPr="00AE036F" w:rsidRDefault="00B83AE6" w:rsidP="00470AEB">
            <w:pPr>
              <w:rPr>
                <w:rFonts w:ascii="Arial" w:hAnsi="Arial" w:cs="Arial"/>
                <w:b/>
              </w:rPr>
            </w:pPr>
            <w:r w:rsidRPr="00AE036F">
              <w:rPr>
                <w:rFonts w:ascii="Arial" w:hAnsi="Arial" w:cs="Arial"/>
                <w:b/>
              </w:rPr>
              <w:t>Tipologie</w:t>
            </w:r>
          </w:p>
        </w:tc>
      </w:tr>
      <w:tr w:rsidR="00B83AE6" w:rsidRPr="006C7527" w14:paraId="22628338" w14:textId="77777777" w:rsidTr="006A5443">
        <w:tc>
          <w:tcPr>
            <w:tcW w:w="9628" w:type="dxa"/>
          </w:tcPr>
          <w:p w14:paraId="7C13E5C4" w14:textId="77777777" w:rsidR="00B83AE6" w:rsidRPr="00870811" w:rsidRDefault="00B83AE6" w:rsidP="00470AEB">
            <w:r w:rsidRPr="00870811">
              <w:t>Laboratorio Multimediale</w:t>
            </w:r>
          </w:p>
        </w:tc>
      </w:tr>
      <w:tr w:rsidR="00B83AE6" w:rsidRPr="006C7527" w14:paraId="0F06C9A6" w14:textId="77777777" w:rsidTr="006A5443">
        <w:tc>
          <w:tcPr>
            <w:tcW w:w="9628" w:type="dxa"/>
          </w:tcPr>
          <w:p w14:paraId="3850CE4A" w14:textId="77777777" w:rsidR="00B83AE6" w:rsidRPr="00870811" w:rsidRDefault="00B83AE6" w:rsidP="00470AEB">
            <w:r w:rsidRPr="00870811">
              <w:t>LIM</w:t>
            </w:r>
          </w:p>
        </w:tc>
      </w:tr>
      <w:tr w:rsidR="00B83AE6" w:rsidRPr="006C7527" w14:paraId="509E4ADD" w14:textId="77777777" w:rsidTr="006A5443">
        <w:tc>
          <w:tcPr>
            <w:tcW w:w="9628" w:type="dxa"/>
          </w:tcPr>
          <w:p w14:paraId="127293D7" w14:textId="77777777" w:rsidR="00B83AE6" w:rsidRDefault="00B83AE6" w:rsidP="00470AEB">
            <w:pPr>
              <w:rPr>
                <w:b/>
              </w:rPr>
            </w:pPr>
          </w:p>
        </w:tc>
      </w:tr>
    </w:tbl>
    <w:p w14:paraId="0F40039D" w14:textId="25D75DA7" w:rsidR="006A5443" w:rsidRPr="00CC1B53" w:rsidRDefault="006A5443" w:rsidP="006A5443">
      <w:pPr>
        <w:spacing w:before="240" w:line="360" w:lineRule="auto"/>
        <w:jc w:val="both"/>
        <w:rPr>
          <w:rFonts w:ascii="Times New Roman" w:eastAsia="Arial" w:hAnsi="Times New Roman" w:cs="Times New Roman"/>
          <w:b/>
        </w:rPr>
      </w:pPr>
      <w:r w:rsidRPr="00CC1B53">
        <w:rPr>
          <w:rFonts w:ascii="Times New Roman" w:eastAsia="Arial" w:hAnsi="Times New Roman" w:cs="Times New Roman"/>
          <w:b/>
        </w:rPr>
        <w:t>COMPETENZE DA ACQUISIRE nel percorso progettuale, coerenti con gli obiettivi del profilo educativo, formativo e professionale dell’indirizzo di studi e con specifico riferimento all’EQF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549"/>
        <w:gridCol w:w="2353"/>
        <w:gridCol w:w="2526"/>
      </w:tblGrid>
      <w:tr w:rsidR="00B83AE6" w:rsidRPr="006C7527" w14:paraId="0F390657" w14:textId="77777777" w:rsidTr="00470AEB">
        <w:tc>
          <w:tcPr>
            <w:tcW w:w="9848" w:type="dxa"/>
            <w:gridSpan w:val="4"/>
          </w:tcPr>
          <w:p w14:paraId="52E3FBA0" w14:textId="77777777" w:rsidR="00B83AE6" w:rsidRPr="00A067E5" w:rsidRDefault="00B83AE6" w:rsidP="00470AEB">
            <w:pPr>
              <w:spacing w:after="0"/>
              <w:rPr>
                <w:rFonts w:ascii="Arial" w:hAnsi="Arial" w:cs="Arial"/>
                <w:b/>
                <w:sz w:val="28"/>
                <w:szCs w:val="28"/>
              </w:rPr>
            </w:pPr>
            <w:r w:rsidRPr="008257C3">
              <w:rPr>
                <w:rFonts w:ascii="Arial" w:hAnsi="Arial" w:cs="Arial"/>
                <w:b/>
                <w:sz w:val="28"/>
                <w:szCs w:val="28"/>
              </w:rPr>
              <w:t xml:space="preserve">Livello EQF </w:t>
            </w:r>
            <w:proofErr w:type="gramStart"/>
            <w:r w:rsidRPr="008257C3">
              <w:rPr>
                <w:rFonts w:ascii="Arial" w:hAnsi="Arial" w:cs="Arial"/>
                <w:b/>
                <w:sz w:val="28"/>
                <w:szCs w:val="28"/>
              </w:rPr>
              <w:t xml:space="preserve">  :</w:t>
            </w:r>
            <w:proofErr w:type="gramEnd"/>
            <w:r w:rsidRPr="008257C3">
              <w:rPr>
                <w:rFonts w:ascii="Arial" w:hAnsi="Arial" w:cs="Arial"/>
                <w:b/>
                <w:sz w:val="28"/>
                <w:szCs w:val="28"/>
              </w:rPr>
              <w:t xml:space="preserve">  </w:t>
            </w:r>
            <w:r>
              <w:rPr>
                <w:rFonts w:ascii="Arial" w:hAnsi="Arial" w:cs="Arial"/>
                <w:b/>
                <w:sz w:val="28"/>
                <w:szCs w:val="28"/>
              </w:rPr>
              <w:t>3 / 4</w:t>
            </w:r>
          </w:p>
        </w:tc>
      </w:tr>
      <w:tr w:rsidR="00B83AE6" w:rsidRPr="006C7527" w14:paraId="482CDA76" w14:textId="77777777" w:rsidTr="00470AEB">
        <w:trPr>
          <w:trHeight w:val="450"/>
        </w:trPr>
        <w:tc>
          <w:tcPr>
            <w:tcW w:w="2242" w:type="dxa"/>
          </w:tcPr>
          <w:p w14:paraId="19B4E996" w14:textId="77777777" w:rsidR="00B83AE6" w:rsidRPr="00AE036F" w:rsidRDefault="00B83AE6" w:rsidP="00470AEB">
            <w:pPr>
              <w:spacing w:after="0"/>
              <w:jc w:val="center"/>
              <w:rPr>
                <w:rFonts w:ascii="Arial" w:hAnsi="Arial" w:cs="Arial"/>
                <w:b/>
              </w:rPr>
            </w:pPr>
          </w:p>
        </w:tc>
        <w:tc>
          <w:tcPr>
            <w:tcW w:w="2609" w:type="dxa"/>
          </w:tcPr>
          <w:p w14:paraId="4C71D8E3" w14:textId="77777777" w:rsidR="00B83AE6" w:rsidRPr="00AE036F" w:rsidRDefault="00B83AE6" w:rsidP="00470AEB">
            <w:pPr>
              <w:spacing w:after="0"/>
              <w:jc w:val="center"/>
              <w:rPr>
                <w:rFonts w:ascii="Arial" w:hAnsi="Arial" w:cs="Arial"/>
                <w:b/>
              </w:rPr>
            </w:pPr>
            <w:r w:rsidRPr="00AE036F">
              <w:rPr>
                <w:rFonts w:ascii="Arial" w:hAnsi="Arial" w:cs="Arial"/>
                <w:b/>
              </w:rPr>
              <w:t xml:space="preserve">Competenze </w:t>
            </w:r>
          </w:p>
        </w:tc>
        <w:tc>
          <w:tcPr>
            <w:tcW w:w="2411" w:type="dxa"/>
          </w:tcPr>
          <w:p w14:paraId="469A5B8C" w14:textId="77777777" w:rsidR="00B83AE6" w:rsidRPr="00AE036F" w:rsidRDefault="00B83AE6" w:rsidP="00470AEB">
            <w:pPr>
              <w:spacing w:after="0"/>
              <w:jc w:val="center"/>
              <w:rPr>
                <w:rFonts w:ascii="Arial" w:hAnsi="Arial" w:cs="Arial"/>
                <w:b/>
              </w:rPr>
            </w:pPr>
            <w:r w:rsidRPr="00AE036F">
              <w:rPr>
                <w:rFonts w:ascii="Arial" w:hAnsi="Arial" w:cs="Arial"/>
                <w:b/>
              </w:rPr>
              <w:t>Abilità</w:t>
            </w:r>
          </w:p>
        </w:tc>
        <w:tc>
          <w:tcPr>
            <w:tcW w:w="2586" w:type="dxa"/>
          </w:tcPr>
          <w:p w14:paraId="2AB6F6F5" w14:textId="77777777" w:rsidR="00B83AE6" w:rsidRPr="00AE036F" w:rsidRDefault="00B83AE6" w:rsidP="00470AEB">
            <w:pPr>
              <w:spacing w:after="0"/>
              <w:jc w:val="center"/>
              <w:rPr>
                <w:rFonts w:ascii="Arial" w:hAnsi="Arial" w:cs="Arial"/>
                <w:b/>
              </w:rPr>
            </w:pPr>
            <w:r w:rsidRPr="00AE036F">
              <w:rPr>
                <w:rFonts w:ascii="Arial" w:hAnsi="Arial" w:cs="Arial"/>
                <w:b/>
              </w:rPr>
              <w:t>Conoscenze</w:t>
            </w:r>
          </w:p>
        </w:tc>
      </w:tr>
      <w:tr w:rsidR="00B83AE6" w:rsidRPr="006C7527" w14:paraId="4BD53D69" w14:textId="77777777" w:rsidTr="00470AEB">
        <w:tc>
          <w:tcPr>
            <w:tcW w:w="2242" w:type="dxa"/>
          </w:tcPr>
          <w:p w14:paraId="7BC5C950" w14:textId="77777777" w:rsidR="00B83AE6" w:rsidRDefault="00B83AE6" w:rsidP="00470AEB">
            <w:pPr>
              <w:spacing w:after="0"/>
              <w:rPr>
                <w:rFonts w:ascii="Arial" w:hAnsi="Arial" w:cs="Arial"/>
                <w:b/>
              </w:rPr>
            </w:pPr>
            <w:r w:rsidRPr="00AE036F">
              <w:rPr>
                <w:rFonts w:ascii="Arial" w:hAnsi="Arial" w:cs="Arial"/>
                <w:b/>
              </w:rPr>
              <w:t>Area dei Linguaggi</w:t>
            </w:r>
          </w:p>
          <w:p w14:paraId="6DC90A34" w14:textId="77777777" w:rsidR="00B83AE6" w:rsidRPr="00AE036F" w:rsidRDefault="00B83AE6" w:rsidP="00470AEB">
            <w:pPr>
              <w:spacing w:after="0"/>
              <w:rPr>
                <w:rFonts w:ascii="Arial" w:hAnsi="Arial" w:cs="Arial"/>
                <w:b/>
              </w:rPr>
            </w:pPr>
          </w:p>
          <w:p w14:paraId="54996EBE" w14:textId="77777777" w:rsidR="00B83AE6" w:rsidRPr="00AE036F" w:rsidRDefault="00B83AE6" w:rsidP="00470AEB">
            <w:pPr>
              <w:spacing w:after="0"/>
              <w:rPr>
                <w:rFonts w:ascii="Arial" w:hAnsi="Arial" w:cs="Arial"/>
                <w:b/>
              </w:rPr>
            </w:pPr>
          </w:p>
        </w:tc>
        <w:tc>
          <w:tcPr>
            <w:tcW w:w="2609" w:type="dxa"/>
          </w:tcPr>
          <w:p w14:paraId="1D3A409F" w14:textId="77777777" w:rsidR="00B83AE6" w:rsidRPr="003D6598" w:rsidRDefault="00B83AE6" w:rsidP="00470AEB">
            <w:pPr>
              <w:spacing w:after="0"/>
              <w:rPr>
                <w:sz w:val="18"/>
                <w:szCs w:val="18"/>
              </w:rPr>
            </w:pPr>
            <w:r>
              <w:rPr>
                <w:sz w:val="18"/>
                <w:szCs w:val="18"/>
              </w:rPr>
              <w:sym w:font="Wingdings" w:char="F09F"/>
            </w:r>
            <w:r w:rsidRPr="003D6598">
              <w:rPr>
                <w:sz w:val="18"/>
                <w:szCs w:val="18"/>
              </w:rPr>
              <w:t>Saper produrre testi orali corretti nella forma e adeguati alla situazione comunicativa</w:t>
            </w:r>
          </w:p>
          <w:p w14:paraId="5ECDE62E" w14:textId="77777777" w:rsidR="00B83AE6" w:rsidRDefault="00B83AE6" w:rsidP="00470AEB">
            <w:pPr>
              <w:spacing w:after="0"/>
              <w:rPr>
                <w:sz w:val="18"/>
                <w:szCs w:val="18"/>
              </w:rPr>
            </w:pPr>
          </w:p>
          <w:p w14:paraId="1C046B6C" w14:textId="77777777" w:rsidR="00B83AE6" w:rsidRDefault="00B83AE6" w:rsidP="00470AEB">
            <w:pPr>
              <w:spacing w:after="0"/>
              <w:rPr>
                <w:sz w:val="18"/>
                <w:szCs w:val="18"/>
              </w:rPr>
            </w:pPr>
          </w:p>
          <w:p w14:paraId="7099D99C" w14:textId="77777777" w:rsidR="00B83AE6" w:rsidRDefault="00B83AE6" w:rsidP="00470AEB">
            <w:pPr>
              <w:spacing w:after="0"/>
              <w:rPr>
                <w:sz w:val="18"/>
                <w:szCs w:val="18"/>
              </w:rPr>
            </w:pPr>
          </w:p>
          <w:p w14:paraId="593E2B88" w14:textId="77777777" w:rsidR="00B83AE6" w:rsidRDefault="00B83AE6" w:rsidP="00470AEB">
            <w:pPr>
              <w:spacing w:after="0"/>
              <w:rPr>
                <w:sz w:val="18"/>
                <w:szCs w:val="18"/>
              </w:rPr>
            </w:pPr>
          </w:p>
          <w:p w14:paraId="4118F5F8" w14:textId="77777777" w:rsidR="00B83AE6" w:rsidRDefault="00B83AE6" w:rsidP="00470AEB">
            <w:pPr>
              <w:spacing w:after="0"/>
              <w:rPr>
                <w:sz w:val="18"/>
                <w:szCs w:val="18"/>
              </w:rPr>
            </w:pPr>
          </w:p>
          <w:p w14:paraId="75A104B4" w14:textId="77777777" w:rsidR="00B83AE6" w:rsidRPr="003D6598" w:rsidRDefault="00B83AE6" w:rsidP="00470AEB">
            <w:pPr>
              <w:spacing w:after="0"/>
              <w:rPr>
                <w:sz w:val="18"/>
                <w:szCs w:val="18"/>
              </w:rPr>
            </w:pPr>
            <w:r>
              <w:rPr>
                <w:sz w:val="18"/>
                <w:szCs w:val="18"/>
              </w:rPr>
              <w:sym w:font="Wingdings" w:char="F09F"/>
            </w:r>
            <w:r w:rsidRPr="003D6598">
              <w:rPr>
                <w:sz w:val="18"/>
                <w:szCs w:val="18"/>
              </w:rPr>
              <w:t>Saper tener conto delle reazioni dei destinatari e della situazione comunicativa</w:t>
            </w:r>
          </w:p>
          <w:p w14:paraId="3D3E76E2" w14:textId="77777777" w:rsidR="00B83AE6" w:rsidRPr="003D6598" w:rsidRDefault="00B83AE6" w:rsidP="00470AEB">
            <w:pPr>
              <w:spacing w:after="0"/>
              <w:rPr>
                <w:sz w:val="18"/>
                <w:szCs w:val="18"/>
              </w:rPr>
            </w:pPr>
          </w:p>
          <w:p w14:paraId="2063A1EE" w14:textId="77777777" w:rsidR="00B83AE6" w:rsidRPr="003D6598" w:rsidRDefault="00B83AE6" w:rsidP="00470AEB">
            <w:pPr>
              <w:spacing w:after="0"/>
              <w:rPr>
                <w:sz w:val="18"/>
                <w:szCs w:val="18"/>
              </w:rPr>
            </w:pPr>
          </w:p>
          <w:p w14:paraId="2947FB88" w14:textId="77777777" w:rsidR="00B83AE6" w:rsidRPr="003D6598" w:rsidRDefault="00B83AE6" w:rsidP="00470AEB">
            <w:pPr>
              <w:spacing w:after="0"/>
              <w:rPr>
                <w:sz w:val="18"/>
                <w:szCs w:val="18"/>
              </w:rPr>
            </w:pPr>
          </w:p>
          <w:p w14:paraId="4989629A" w14:textId="77777777" w:rsidR="00B83AE6" w:rsidRPr="003D6598" w:rsidRDefault="00B83AE6" w:rsidP="00470AEB">
            <w:pPr>
              <w:spacing w:after="0"/>
              <w:rPr>
                <w:sz w:val="18"/>
                <w:szCs w:val="18"/>
              </w:rPr>
            </w:pPr>
          </w:p>
          <w:p w14:paraId="369891C0" w14:textId="77777777" w:rsidR="00B83AE6" w:rsidRPr="003D6598" w:rsidRDefault="00B83AE6" w:rsidP="00470AEB">
            <w:pPr>
              <w:spacing w:after="0"/>
              <w:rPr>
                <w:sz w:val="18"/>
                <w:szCs w:val="18"/>
              </w:rPr>
            </w:pPr>
          </w:p>
          <w:p w14:paraId="161C4A7E" w14:textId="77777777" w:rsidR="00B83AE6" w:rsidRPr="003D6598" w:rsidRDefault="00B83AE6" w:rsidP="00470AEB">
            <w:pPr>
              <w:spacing w:after="0"/>
              <w:rPr>
                <w:sz w:val="18"/>
                <w:szCs w:val="18"/>
              </w:rPr>
            </w:pPr>
          </w:p>
        </w:tc>
        <w:tc>
          <w:tcPr>
            <w:tcW w:w="2411" w:type="dxa"/>
          </w:tcPr>
          <w:p w14:paraId="56629226" w14:textId="77777777" w:rsidR="00B83AE6" w:rsidRPr="003D6598" w:rsidRDefault="00B83AE6" w:rsidP="00470AEB">
            <w:pPr>
              <w:spacing w:after="0"/>
              <w:rPr>
                <w:sz w:val="18"/>
                <w:szCs w:val="18"/>
              </w:rPr>
            </w:pPr>
            <w:r>
              <w:rPr>
                <w:sz w:val="18"/>
                <w:szCs w:val="18"/>
              </w:rPr>
              <w:sym w:font="Wingdings" w:char="F09F"/>
            </w:r>
            <w:r w:rsidRPr="003D6598">
              <w:rPr>
                <w:sz w:val="18"/>
                <w:szCs w:val="18"/>
              </w:rPr>
              <w:t>Saper realizzare un ascolto funzionale allo scopo, cioè:</w:t>
            </w:r>
          </w:p>
          <w:p w14:paraId="1E8D957F" w14:textId="77777777" w:rsidR="00B83AE6" w:rsidRPr="003D6598" w:rsidRDefault="00B83AE6" w:rsidP="00470AEB">
            <w:pPr>
              <w:spacing w:after="0"/>
              <w:rPr>
                <w:sz w:val="18"/>
                <w:szCs w:val="18"/>
              </w:rPr>
            </w:pPr>
            <w:r w:rsidRPr="003D6598">
              <w:rPr>
                <w:sz w:val="18"/>
                <w:szCs w:val="18"/>
              </w:rPr>
              <w:t>o chiedere spiegazioni</w:t>
            </w:r>
          </w:p>
          <w:p w14:paraId="38ACECDF" w14:textId="77777777" w:rsidR="00B83AE6" w:rsidRPr="003D6598" w:rsidRDefault="00B83AE6" w:rsidP="00470AEB">
            <w:pPr>
              <w:spacing w:after="0"/>
              <w:rPr>
                <w:sz w:val="18"/>
                <w:szCs w:val="18"/>
              </w:rPr>
            </w:pPr>
            <w:r w:rsidRPr="003D6598">
              <w:rPr>
                <w:sz w:val="18"/>
                <w:szCs w:val="18"/>
              </w:rPr>
              <w:t>o annotare le informazioni e i concetti principali</w:t>
            </w:r>
          </w:p>
          <w:p w14:paraId="5D0808A4" w14:textId="77777777" w:rsidR="00B83AE6" w:rsidRPr="003D6598" w:rsidRDefault="00B83AE6" w:rsidP="00470AEB">
            <w:pPr>
              <w:spacing w:after="0"/>
              <w:rPr>
                <w:sz w:val="18"/>
                <w:szCs w:val="18"/>
              </w:rPr>
            </w:pPr>
            <w:r w:rsidRPr="003D6598">
              <w:rPr>
                <w:sz w:val="18"/>
                <w:szCs w:val="18"/>
              </w:rPr>
              <w:t>o ricostruire gli elementi principali e alcuni elementi secondari di quanto ha ascoltato</w:t>
            </w:r>
          </w:p>
          <w:p w14:paraId="18406F6C" w14:textId="77777777" w:rsidR="00B83AE6" w:rsidRPr="003D6598" w:rsidRDefault="00B83AE6" w:rsidP="00470AEB">
            <w:pPr>
              <w:spacing w:after="0"/>
              <w:rPr>
                <w:sz w:val="18"/>
                <w:szCs w:val="18"/>
              </w:rPr>
            </w:pPr>
            <w:r>
              <w:rPr>
                <w:sz w:val="18"/>
                <w:szCs w:val="18"/>
              </w:rPr>
              <w:sym w:font="Wingdings" w:char="F09F"/>
            </w:r>
            <w:r w:rsidRPr="003D6598">
              <w:rPr>
                <w:sz w:val="18"/>
                <w:szCs w:val="18"/>
              </w:rPr>
              <w:t>Saper partecipare a un dibattito rispettando le regole di conversazione</w:t>
            </w:r>
          </w:p>
          <w:p w14:paraId="7AFF2EAA" w14:textId="77777777" w:rsidR="00B83AE6" w:rsidRPr="003D6598" w:rsidRDefault="00B83AE6" w:rsidP="00470AEB">
            <w:pPr>
              <w:spacing w:after="0"/>
              <w:rPr>
                <w:sz w:val="18"/>
                <w:szCs w:val="18"/>
              </w:rPr>
            </w:pPr>
            <w:r>
              <w:rPr>
                <w:sz w:val="18"/>
                <w:szCs w:val="18"/>
              </w:rPr>
              <w:sym w:font="Wingdings" w:char="F09F"/>
            </w:r>
            <w:r w:rsidRPr="003D6598">
              <w:rPr>
                <w:sz w:val="18"/>
                <w:szCs w:val="18"/>
              </w:rPr>
              <w:t>Essere in grado di pianificare un intervento minimo</w:t>
            </w:r>
            <w:r>
              <w:rPr>
                <w:sz w:val="18"/>
                <w:szCs w:val="18"/>
              </w:rPr>
              <w:t xml:space="preserve"> e sapere riconoscere gli stereotipi superandoli</w:t>
            </w:r>
          </w:p>
          <w:p w14:paraId="2AAE24F3" w14:textId="77777777" w:rsidR="00B83AE6" w:rsidRPr="00A067E5" w:rsidRDefault="00B83AE6" w:rsidP="00B83AE6">
            <w:pPr>
              <w:pStyle w:val="Paragrafoelenco"/>
              <w:numPr>
                <w:ilvl w:val="0"/>
                <w:numId w:val="2"/>
              </w:numPr>
              <w:tabs>
                <w:tab w:val="left" w:pos="214"/>
              </w:tabs>
              <w:ind w:left="0" w:firstLine="0"/>
              <w:rPr>
                <w:sz w:val="18"/>
                <w:szCs w:val="18"/>
                <w:lang w:val="it-IT"/>
              </w:rPr>
            </w:pPr>
            <w:r w:rsidRPr="00A067E5">
              <w:rPr>
                <w:sz w:val="18"/>
                <w:szCs w:val="18"/>
                <w:lang w:val="it-IT"/>
              </w:rPr>
              <w:t>saper riconoscere le informazioni essenziali evidenziando le parole-chiave</w:t>
            </w:r>
          </w:p>
          <w:p w14:paraId="75CC350C" w14:textId="77777777" w:rsidR="00B83AE6" w:rsidRPr="00A067E5" w:rsidRDefault="00B83AE6" w:rsidP="00B83AE6">
            <w:pPr>
              <w:pStyle w:val="Paragrafoelenco"/>
              <w:numPr>
                <w:ilvl w:val="0"/>
                <w:numId w:val="2"/>
              </w:numPr>
              <w:tabs>
                <w:tab w:val="left" w:pos="214"/>
              </w:tabs>
              <w:ind w:left="0" w:firstLine="0"/>
              <w:rPr>
                <w:sz w:val="18"/>
                <w:szCs w:val="18"/>
                <w:lang w:val="it-IT"/>
              </w:rPr>
            </w:pPr>
            <w:r w:rsidRPr="00A067E5">
              <w:rPr>
                <w:sz w:val="18"/>
                <w:szCs w:val="18"/>
                <w:lang w:val="it-IT"/>
              </w:rPr>
              <w:t>essere in grado di rilevare correttamente alcuni dati dai testi letti e da qualche altra fonte (cartine, tabelle, mappe)</w:t>
            </w:r>
          </w:p>
          <w:p w14:paraId="361C0519" w14:textId="77777777" w:rsidR="00B83AE6" w:rsidRPr="003D6598" w:rsidRDefault="00B83AE6" w:rsidP="00470AEB">
            <w:pPr>
              <w:pStyle w:val="Default"/>
              <w:rPr>
                <w:sz w:val="18"/>
                <w:szCs w:val="18"/>
              </w:rPr>
            </w:pPr>
          </w:p>
        </w:tc>
        <w:tc>
          <w:tcPr>
            <w:tcW w:w="2586" w:type="dxa"/>
          </w:tcPr>
          <w:p w14:paraId="6BFC4DBF" w14:textId="77777777" w:rsidR="00B83AE6" w:rsidRDefault="00B83AE6" w:rsidP="00470AEB">
            <w:pPr>
              <w:spacing w:after="0"/>
              <w:rPr>
                <w:sz w:val="18"/>
                <w:szCs w:val="18"/>
              </w:rPr>
            </w:pPr>
            <w:r>
              <w:rPr>
                <w:sz w:val="18"/>
                <w:szCs w:val="18"/>
              </w:rPr>
              <w:sym w:font="Wingdings" w:char="F09F"/>
            </w:r>
            <w:r w:rsidRPr="003D6598">
              <w:rPr>
                <w:sz w:val="18"/>
                <w:szCs w:val="18"/>
              </w:rPr>
              <w:t>Conoscere il lessico fondamentale della lingua italiana</w:t>
            </w:r>
          </w:p>
          <w:p w14:paraId="493F8508" w14:textId="77777777" w:rsidR="00B83AE6" w:rsidRPr="003D6598" w:rsidRDefault="00B83AE6" w:rsidP="00470AEB">
            <w:pPr>
              <w:spacing w:after="0"/>
              <w:rPr>
                <w:sz w:val="18"/>
                <w:szCs w:val="18"/>
              </w:rPr>
            </w:pPr>
            <w:r>
              <w:rPr>
                <w:sz w:val="18"/>
                <w:szCs w:val="18"/>
              </w:rPr>
              <w:t>Conoscere il lessico di base del linguaggio medico</w:t>
            </w:r>
          </w:p>
          <w:p w14:paraId="24DF6C6F" w14:textId="77777777" w:rsidR="00B83AE6" w:rsidRDefault="00B83AE6" w:rsidP="00470AEB">
            <w:pPr>
              <w:pStyle w:val="Default"/>
              <w:widowControl/>
              <w:rPr>
                <w:sz w:val="21"/>
                <w:szCs w:val="21"/>
              </w:rPr>
            </w:pPr>
          </w:p>
          <w:p w14:paraId="2A4FA0B6" w14:textId="77777777" w:rsidR="00B83AE6" w:rsidRDefault="00B83AE6" w:rsidP="00470AEB">
            <w:pPr>
              <w:pStyle w:val="Default"/>
              <w:widowControl/>
              <w:rPr>
                <w:sz w:val="21"/>
                <w:szCs w:val="21"/>
              </w:rPr>
            </w:pPr>
          </w:p>
        </w:tc>
      </w:tr>
      <w:tr w:rsidR="00B83AE6" w:rsidRPr="006C7527" w14:paraId="72FAE516" w14:textId="77777777" w:rsidTr="00470AEB">
        <w:trPr>
          <w:trHeight w:val="983"/>
        </w:trPr>
        <w:tc>
          <w:tcPr>
            <w:tcW w:w="2242" w:type="dxa"/>
          </w:tcPr>
          <w:p w14:paraId="4EA1B012" w14:textId="77777777" w:rsidR="00B83AE6" w:rsidRPr="00AE036F" w:rsidRDefault="00B83AE6" w:rsidP="00470AEB">
            <w:pPr>
              <w:spacing w:after="0"/>
              <w:rPr>
                <w:rFonts w:ascii="Arial" w:hAnsi="Arial" w:cs="Arial"/>
                <w:b/>
              </w:rPr>
            </w:pPr>
            <w:r w:rsidRPr="00AE036F">
              <w:rPr>
                <w:rFonts w:ascii="Arial" w:hAnsi="Arial" w:cs="Arial"/>
                <w:b/>
              </w:rPr>
              <w:t>Area scientifica</w:t>
            </w:r>
          </w:p>
          <w:p w14:paraId="2BEC94F5" w14:textId="77777777" w:rsidR="00B83AE6" w:rsidRPr="00AE036F" w:rsidRDefault="00B83AE6" w:rsidP="00470AEB">
            <w:pPr>
              <w:spacing w:after="0"/>
              <w:rPr>
                <w:rFonts w:ascii="Arial" w:hAnsi="Arial" w:cs="Arial"/>
                <w:b/>
              </w:rPr>
            </w:pPr>
          </w:p>
        </w:tc>
        <w:tc>
          <w:tcPr>
            <w:tcW w:w="2609" w:type="dxa"/>
          </w:tcPr>
          <w:p w14:paraId="2E1B3C7E" w14:textId="77777777" w:rsidR="00B83AE6" w:rsidRPr="003D6598" w:rsidRDefault="00B83AE6" w:rsidP="00470AEB">
            <w:pPr>
              <w:pStyle w:val="NormaleWeb"/>
              <w:spacing w:before="0" w:after="0"/>
              <w:jc w:val="both"/>
              <w:rPr>
                <w:sz w:val="18"/>
                <w:szCs w:val="18"/>
              </w:rPr>
            </w:pPr>
            <w:r>
              <w:rPr>
                <w:sz w:val="18"/>
                <w:szCs w:val="18"/>
              </w:rPr>
              <w:sym w:font="Wingdings" w:char="F09F"/>
            </w:r>
            <w:r w:rsidRPr="003D6598">
              <w:rPr>
                <w:sz w:val="18"/>
                <w:szCs w:val="18"/>
              </w:rPr>
              <w:t>Osservare, descrivere ed ana</w:t>
            </w:r>
            <w:r>
              <w:rPr>
                <w:sz w:val="18"/>
                <w:szCs w:val="18"/>
              </w:rPr>
              <w:t xml:space="preserve">lizzare fenomeno diabete in tutte le sue sfaccettature </w:t>
            </w:r>
          </w:p>
          <w:p w14:paraId="65EC7E2B" w14:textId="77777777" w:rsidR="00B83AE6" w:rsidRPr="003D6598" w:rsidRDefault="00B83AE6" w:rsidP="00470AEB">
            <w:pPr>
              <w:spacing w:after="0"/>
              <w:rPr>
                <w:rFonts w:ascii="Arial" w:hAnsi="Arial" w:cs="Arial"/>
                <w:b/>
                <w:sz w:val="18"/>
                <w:szCs w:val="18"/>
              </w:rPr>
            </w:pPr>
          </w:p>
          <w:p w14:paraId="3CB13401" w14:textId="77777777" w:rsidR="00B83AE6" w:rsidRPr="003D6598" w:rsidRDefault="00B83AE6" w:rsidP="00470AEB">
            <w:pPr>
              <w:spacing w:after="0"/>
              <w:rPr>
                <w:rFonts w:ascii="Arial" w:hAnsi="Arial" w:cs="Arial"/>
                <w:b/>
                <w:sz w:val="18"/>
                <w:szCs w:val="18"/>
              </w:rPr>
            </w:pPr>
          </w:p>
          <w:p w14:paraId="7524D1EB" w14:textId="77777777" w:rsidR="00B83AE6" w:rsidRPr="003D6598" w:rsidRDefault="00B83AE6" w:rsidP="00470AEB">
            <w:pPr>
              <w:spacing w:after="0"/>
              <w:rPr>
                <w:rFonts w:ascii="Arial" w:hAnsi="Arial" w:cs="Arial"/>
                <w:b/>
                <w:sz w:val="18"/>
                <w:szCs w:val="18"/>
              </w:rPr>
            </w:pPr>
          </w:p>
          <w:p w14:paraId="2096101F" w14:textId="77777777" w:rsidR="00B83AE6" w:rsidRPr="003D6598" w:rsidRDefault="00B83AE6" w:rsidP="00470AEB">
            <w:pPr>
              <w:spacing w:after="0"/>
              <w:rPr>
                <w:rFonts w:ascii="Arial" w:hAnsi="Arial" w:cs="Arial"/>
                <w:b/>
                <w:sz w:val="18"/>
                <w:szCs w:val="18"/>
              </w:rPr>
            </w:pPr>
          </w:p>
          <w:p w14:paraId="37F53088" w14:textId="77777777" w:rsidR="00B83AE6" w:rsidRPr="003D6598" w:rsidRDefault="00B83AE6" w:rsidP="00470AEB">
            <w:pPr>
              <w:spacing w:after="0"/>
              <w:rPr>
                <w:rFonts w:ascii="Arial" w:hAnsi="Arial" w:cs="Arial"/>
                <w:b/>
                <w:sz w:val="18"/>
                <w:szCs w:val="18"/>
              </w:rPr>
            </w:pPr>
          </w:p>
          <w:p w14:paraId="54539EE2" w14:textId="77777777" w:rsidR="00B83AE6" w:rsidRPr="003D6598" w:rsidRDefault="00B83AE6" w:rsidP="00470AEB">
            <w:pPr>
              <w:spacing w:after="0"/>
              <w:rPr>
                <w:rFonts w:ascii="Arial" w:hAnsi="Arial" w:cs="Arial"/>
                <w:b/>
                <w:sz w:val="18"/>
                <w:szCs w:val="18"/>
              </w:rPr>
            </w:pPr>
          </w:p>
          <w:p w14:paraId="270316E6" w14:textId="77777777" w:rsidR="00B83AE6" w:rsidRPr="003D6598" w:rsidRDefault="00B83AE6" w:rsidP="00470AEB">
            <w:pPr>
              <w:spacing w:after="0"/>
              <w:rPr>
                <w:rFonts w:ascii="Arial" w:hAnsi="Arial" w:cs="Arial"/>
                <w:b/>
                <w:sz w:val="18"/>
                <w:szCs w:val="18"/>
              </w:rPr>
            </w:pPr>
          </w:p>
          <w:p w14:paraId="3C924461" w14:textId="77777777" w:rsidR="00B83AE6" w:rsidRPr="003D6598" w:rsidRDefault="00B83AE6" w:rsidP="00470AEB">
            <w:pPr>
              <w:spacing w:after="0"/>
              <w:rPr>
                <w:rFonts w:ascii="Arial" w:hAnsi="Arial" w:cs="Arial"/>
                <w:b/>
                <w:sz w:val="18"/>
                <w:szCs w:val="18"/>
              </w:rPr>
            </w:pPr>
          </w:p>
          <w:p w14:paraId="52561A60" w14:textId="77777777" w:rsidR="00B83AE6" w:rsidRPr="003D6598" w:rsidRDefault="00B83AE6" w:rsidP="00470AEB">
            <w:pPr>
              <w:spacing w:after="0"/>
              <w:rPr>
                <w:rFonts w:ascii="Arial" w:hAnsi="Arial" w:cs="Arial"/>
                <w:b/>
                <w:sz w:val="18"/>
                <w:szCs w:val="18"/>
              </w:rPr>
            </w:pPr>
          </w:p>
          <w:p w14:paraId="4C3EA63F" w14:textId="77777777" w:rsidR="00B83AE6" w:rsidRPr="003D6598" w:rsidRDefault="00B83AE6" w:rsidP="00470AEB">
            <w:pPr>
              <w:spacing w:after="0"/>
              <w:rPr>
                <w:rFonts w:ascii="Arial" w:hAnsi="Arial" w:cs="Arial"/>
                <w:b/>
                <w:sz w:val="18"/>
                <w:szCs w:val="18"/>
              </w:rPr>
            </w:pPr>
          </w:p>
        </w:tc>
        <w:tc>
          <w:tcPr>
            <w:tcW w:w="2411" w:type="dxa"/>
          </w:tcPr>
          <w:p w14:paraId="1A7CA2C5" w14:textId="77777777" w:rsidR="00B83AE6" w:rsidRPr="003D6598" w:rsidRDefault="00B83AE6" w:rsidP="00470AEB">
            <w:pPr>
              <w:spacing w:after="0"/>
              <w:jc w:val="both"/>
              <w:rPr>
                <w:sz w:val="18"/>
                <w:szCs w:val="18"/>
              </w:rPr>
            </w:pPr>
            <w:r w:rsidRPr="003D6598">
              <w:rPr>
                <w:sz w:val="18"/>
                <w:szCs w:val="18"/>
              </w:rPr>
              <w:t xml:space="preserve">• Raccogliere dati attraverso l’osservazione diretta dei fenomeni </w:t>
            </w:r>
          </w:p>
          <w:p w14:paraId="3A7D17EA" w14:textId="77777777" w:rsidR="00B83AE6" w:rsidRPr="003D6598" w:rsidRDefault="00B83AE6" w:rsidP="00470AEB">
            <w:pPr>
              <w:spacing w:after="0"/>
              <w:rPr>
                <w:sz w:val="18"/>
                <w:szCs w:val="18"/>
              </w:rPr>
            </w:pPr>
            <w:r w:rsidRPr="003D6598">
              <w:rPr>
                <w:sz w:val="18"/>
                <w:szCs w:val="18"/>
              </w:rPr>
              <w:t>• Organizzare, rappresentare i dati raccolti.</w:t>
            </w:r>
          </w:p>
          <w:p w14:paraId="6C0B3642" w14:textId="77777777" w:rsidR="00B83AE6" w:rsidRPr="003D6598" w:rsidRDefault="00B83AE6" w:rsidP="00470AEB">
            <w:pPr>
              <w:spacing w:after="0"/>
              <w:rPr>
                <w:sz w:val="18"/>
                <w:szCs w:val="18"/>
              </w:rPr>
            </w:pPr>
            <w:r w:rsidRPr="003D6598">
              <w:rPr>
                <w:sz w:val="18"/>
                <w:szCs w:val="18"/>
              </w:rPr>
              <w:t xml:space="preserve">• Presentare i </w:t>
            </w:r>
            <w:proofErr w:type="gramStart"/>
            <w:r w:rsidRPr="003D6598">
              <w:rPr>
                <w:sz w:val="18"/>
                <w:szCs w:val="18"/>
              </w:rPr>
              <w:t>risultati  ottenuti</w:t>
            </w:r>
            <w:proofErr w:type="gramEnd"/>
            <w:r w:rsidRPr="003D6598">
              <w:rPr>
                <w:sz w:val="18"/>
                <w:szCs w:val="18"/>
              </w:rPr>
              <w:t xml:space="preserve">   dall’analisi.</w:t>
            </w:r>
          </w:p>
          <w:p w14:paraId="052D8268" w14:textId="77777777" w:rsidR="00B83AE6" w:rsidRDefault="00B83AE6" w:rsidP="00470AEB">
            <w:pPr>
              <w:spacing w:after="0"/>
              <w:rPr>
                <w:sz w:val="18"/>
                <w:szCs w:val="18"/>
              </w:rPr>
            </w:pPr>
            <w:r w:rsidRPr="003D6598">
              <w:rPr>
                <w:sz w:val="18"/>
                <w:szCs w:val="18"/>
              </w:rPr>
              <w:t>• Riconoscere e definire</w:t>
            </w:r>
            <w:r>
              <w:rPr>
                <w:sz w:val="18"/>
                <w:szCs w:val="18"/>
              </w:rPr>
              <w:t xml:space="preserve"> i principali aspetti della patologia diabetica</w:t>
            </w:r>
          </w:p>
          <w:p w14:paraId="3DF09025" w14:textId="77777777" w:rsidR="00B83AE6" w:rsidRDefault="00B83AE6" w:rsidP="00470AEB">
            <w:pPr>
              <w:spacing w:after="0"/>
              <w:rPr>
                <w:sz w:val="18"/>
                <w:szCs w:val="18"/>
              </w:rPr>
            </w:pPr>
            <w:r w:rsidRPr="003D6598">
              <w:rPr>
                <w:sz w:val="18"/>
                <w:szCs w:val="18"/>
              </w:rPr>
              <w:t xml:space="preserve">• Essere consapevoli del ruolo che i processi tecnologici giocano nella </w:t>
            </w:r>
            <w:r>
              <w:rPr>
                <w:sz w:val="18"/>
                <w:szCs w:val="18"/>
              </w:rPr>
              <w:t xml:space="preserve">gestione del paziente </w:t>
            </w:r>
          </w:p>
          <w:p w14:paraId="50D6B667" w14:textId="77777777" w:rsidR="00B83AE6" w:rsidRPr="003D6598" w:rsidRDefault="00B83AE6" w:rsidP="00470AEB">
            <w:pPr>
              <w:spacing w:after="0"/>
              <w:rPr>
                <w:rFonts w:ascii="Arial" w:hAnsi="Arial" w:cs="Arial"/>
                <w:b/>
                <w:sz w:val="18"/>
                <w:szCs w:val="18"/>
              </w:rPr>
            </w:pPr>
            <w:r w:rsidRPr="003D6598">
              <w:rPr>
                <w:sz w:val="18"/>
                <w:szCs w:val="18"/>
              </w:rPr>
              <w:t>• Avere la consapevolezza dei possibili impatti</w:t>
            </w:r>
            <w:r>
              <w:rPr>
                <w:sz w:val="18"/>
                <w:szCs w:val="18"/>
              </w:rPr>
              <w:t xml:space="preserve"> familiari e delle agenzie educative </w:t>
            </w:r>
          </w:p>
        </w:tc>
        <w:tc>
          <w:tcPr>
            <w:tcW w:w="2586" w:type="dxa"/>
          </w:tcPr>
          <w:p w14:paraId="58207AE3" w14:textId="77777777" w:rsidR="00B83AE6" w:rsidRDefault="00B83AE6" w:rsidP="00470AEB">
            <w:pPr>
              <w:spacing w:after="0"/>
              <w:rPr>
                <w:sz w:val="18"/>
                <w:szCs w:val="18"/>
              </w:rPr>
            </w:pPr>
            <w:r w:rsidRPr="00870811">
              <w:rPr>
                <w:sz w:val="18"/>
                <w:szCs w:val="18"/>
              </w:rPr>
              <w:t>Conoscere</w:t>
            </w:r>
            <w:r>
              <w:rPr>
                <w:sz w:val="18"/>
                <w:szCs w:val="18"/>
              </w:rPr>
              <w:t xml:space="preserve"> i dati epidemiologici</w:t>
            </w:r>
          </w:p>
          <w:p w14:paraId="71173EC3" w14:textId="77777777" w:rsidR="00B83AE6" w:rsidRPr="00870811" w:rsidRDefault="00B83AE6" w:rsidP="00470AEB">
            <w:pPr>
              <w:spacing w:after="0"/>
              <w:rPr>
                <w:sz w:val="18"/>
                <w:szCs w:val="18"/>
              </w:rPr>
            </w:pPr>
          </w:p>
          <w:p w14:paraId="23CFB90D" w14:textId="77777777" w:rsidR="00B83AE6" w:rsidRPr="009034F8" w:rsidRDefault="00B83AE6" w:rsidP="00470AEB">
            <w:pPr>
              <w:spacing w:after="0"/>
              <w:rPr>
                <w:rFonts w:ascii="Arial" w:hAnsi="Arial" w:cs="Arial"/>
              </w:rPr>
            </w:pPr>
            <w:r w:rsidRPr="00870811">
              <w:rPr>
                <w:sz w:val="18"/>
                <w:szCs w:val="18"/>
              </w:rPr>
              <w:t xml:space="preserve">Conoscere </w:t>
            </w:r>
            <w:proofErr w:type="gramStart"/>
            <w:r w:rsidRPr="00870811">
              <w:rPr>
                <w:sz w:val="18"/>
                <w:szCs w:val="18"/>
              </w:rPr>
              <w:t xml:space="preserve">le </w:t>
            </w:r>
            <w:r>
              <w:rPr>
                <w:sz w:val="18"/>
                <w:szCs w:val="18"/>
              </w:rPr>
              <w:t xml:space="preserve"> forme</w:t>
            </w:r>
            <w:proofErr w:type="gramEnd"/>
            <w:r>
              <w:rPr>
                <w:sz w:val="18"/>
                <w:szCs w:val="18"/>
              </w:rPr>
              <w:t xml:space="preserve"> di prevenzione primaria e secondaria riguardante il diabete</w:t>
            </w:r>
          </w:p>
        </w:tc>
      </w:tr>
      <w:tr w:rsidR="00B83AE6" w:rsidRPr="006C7527" w14:paraId="59D48433" w14:textId="77777777" w:rsidTr="00470AEB">
        <w:tc>
          <w:tcPr>
            <w:tcW w:w="2242" w:type="dxa"/>
          </w:tcPr>
          <w:p w14:paraId="1E337421" w14:textId="77777777" w:rsidR="00B83AE6" w:rsidRPr="00AE036F" w:rsidRDefault="00B83AE6" w:rsidP="00470AEB">
            <w:pPr>
              <w:spacing w:after="0"/>
              <w:rPr>
                <w:rFonts w:ascii="Arial" w:hAnsi="Arial" w:cs="Arial"/>
                <w:b/>
              </w:rPr>
            </w:pPr>
          </w:p>
          <w:p w14:paraId="36FAE8A3" w14:textId="77777777" w:rsidR="00B83AE6" w:rsidRPr="00AE036F" w:rsidRDefault="00B83AE6" w:rsidP="00470AEB">
            <w:pPr>
              <w:spacing w:after="0"/>
              <w:rPr>
                <w:rFonts w:ascii="Arial" w:hAnsi="Arial" w:cs="Arial"/>
                <w:b/>
              </w:rPr>
            </w:pPr>
          </w:p>
          <w:p w14:paraId="52BB761A" w14:textId="77777777" w:rsidR="00B83AE6" w:rsidRPr="00AE036F" w:rsidRDefault="00B83AE6" w:rsidP="00470AEB">
            <w:pPr>
              <w:spacing w:after="0"/>
              <w:rPr>
                <w:rFonts w:ascii="Arial" w:hAnsi="Arial" w:cs="Arial"/>
                <w:b/>
              </w:rPr>
            </w:pPr>
            <w:r w:rsidRPr="00AE036F">
              <w:rPr>
                <w:rFonts w:ascii="Arial" w:hAnsi="Arial" w:cs="Arial"/>
                <w:b/>
              </w:rPr>
              <w:t>Area di cittadinanza</w:t>
            </w:r>
          </w:p>
          <w:p w14:paraId="7CAEA8D2" w14:textId="77777777" w:rsidR="00B83AE6" w:rsidRPr="00AE036F" w:rsidRDefault="00B83AE6" w:rsidP="00470AEB">
            <w:pPr>
              <w:spacing w:after="0"/>
              <w:rPr>
                <w:rFonts w:ascii="Arial" w:hAnsi="Arial" w:cs="Arial"/>
                <w:b/>
              </w:rPr>
            </w:pPr>
          </w:p>
        </w:tc>
        <w:tc>
          <w:tcPr>
            <w:tcW w:w="7606" w:type="dxa"/>
            <w:gridSpan w:val="3"/>
          </w:tcPr>
          <w:p w14:paraId="538F7746" w14:textId="77777777" w:rsidR="00B83AE6" w:rsidRPr="00CE529E" w:rsidRDefault="00B83AE6" w:rsidP="00470AEB">
            <w:pPr>
              <w:spacing w:after="0"/>
              <w:rPr>
                <w:bCs/>
                <w:sz w:val="18"/>
                <w:szCs w:val="18"/>
              </w:rPr>
            </w:pPr>
            <w:r w:rsidRPr="00CE529E">
              <w:rPr>
                <w:bCs/>
                <w:sz w:val="18"/>
                <w:szCs w:val="18"/>
              </w:rPr>
              <w:t>Imparare ad imparare</w:t>
            </w:r>
          </w:p>
          <w:p w14:paraId="41DFA35A" w14:textId="77777777" w:rsidR="00B83AE6" w:rsidRPr="00CE529E" w:rsidRDefault="00B83AE6" w:rsidP="00470AEB">
            <w:pPr>
              <w:spacing w:after="0"/>
              <w:rPr>
                <w:bCs/>
                <w:sz w:val="18"/>
                <w:szCs w:val="18"/>
              </w:rPr>
            </w:pPr>
            <w:r w:rsidRPr="00CE529E">
              <w:rPr>
                <w:bCs/>
                <w:sz w:val="18"/>
                <w:szCs w:val="18"/>
              </w:rPr>
              <w:t>Imparare a formare</w:t>
            </w:r>
          </w:p>
          <w:p w14:paraId="3B8A9541" w14:textId="77777777" w:rsidR="00B83AE6" w:rsidRPr="00CE529E" w:rsidRDefault="00B83AE6" w:rsidP="00470AEB">
            <w:pPr>
              <w:spacing w:after="0"/>
              <w:rPr>
                <w:sz w:val="18"/>
                <w:szCs w:val="18"/>
              </w:rPr>
            </w:pPr>
            <w:r w:rsidRPr="00CE529E">
              <w:rPr>
                <w:bCs/>
                <w:sz w:val="18"/>
                <w:szCs w:val="18"/>
              </w:rPr>
              <w:t>Collaborare e partecipare</w:t>
            </w:r>
          </w:p>
          <w:p w14:paraId="4E8CA51F" w14:textId="77777777" w:rsidR="00B83AE6" w:rsidRPr="00CE529E" w:rsidRDefault="00B83AE6" w:rsidP="00470AEB">
            <w:pPr>
              <w:spacing w:after="0"/>
              <w:rPr>
                <w:bCs/>
                <w:sz w:val="18"/>
                <w:szCs w:val="18"/>
              </w:rPr>
            </w:pPr>
            <w:r w:rsidRPr="00CE529E">
              <w:rPr>
                <w:bCs/>
                <w:sz w:val="18"/>
                <w:szCs w:val="18"/>
              </w:rPr>
              <w:t>Agire in modo autonomo e responsabile</w:t>
            </w:r>
          </w:p>
          <w:p w14:paraId="04A76D2F" w14:textId="77777777" w:rsidR="00B83AE6" w:rsidRPr="00CE529E" w:rsidRDefault="00B83AE6" w:rsidP="00470AEB">
            <w:pPr>
              <w:autoSpaceDE w:val="0"/>
              <w:autoSpaceDN w:val="0"/>
              <w:adjustRightInd w:val="0"/>
              <w:spacing w:after="0"/>
              <w:rPr>
                <w:bCs/>
                <w:sz w:val="18"/>
                <w:szCs w:val="18"/>
              </w:rPr>
            </w:pPr>
            <w:r w:rsidRPr="00CE529E">
              <w:rPr>
                <w:bCs/>
                <w:sz w:val="18"/>
                <w:szCs w:val="18"/>
              </w:rPr>
              <w:t>Comunicare</w:t>
            </w:r>
          </w:p>
          <w:p w14:paraId="26144C2A" w14:textId="77777777" w:rsidR="00B83AE6" w:rsidRPr="00CE529E" w:rsidRDefault="00B83AE6" w:rsidP="00470AEB">
            <w:pPr>
              <w:autoSpaceDE w:val="0"/>
              <w:autoSpaceDN w:val="0"/>
              <w:adjustRightInd w:val="0"/>
              <w:spacing w:after="0"/>
              <w:rPr>
                <w:bCs/>
                <w:sz w:val="18"/>
                <w:szCs w:val="18"/>
              </w:rPr>
            </w:pPr>
            <w:r w:rsidRPr="00CE529E">
              <w:rPr>
                <w:bCs/>
                <w:sz w:val="18"/>
                <w:szCs w:val="18"/>
              </w:rPr>
              <w:t>Risolvere problemi</w:t>
            </w:r>
          </w:p>
          <w:p w14:paraId="73BAA18D" w14:textId="77777777" w:rsidR="00B83AE6" w:rsidRPr="00165A10" w:rsidRDefault="00B83AE6" w:rsidP="00470AEB">
            <w:pPr>
              <w:autoSpaceDE w:val="0"/>
              <w:autoSpaceDN w:val="0"/>
              <w:adjustRightInd w:val="0"/>
              <w:spacing w:after="0"/>
            </w:pPr>
            <w:r w:rsidRPr="00CE529E">
              <w:rPr>
                <w:bCs/>
                <w:sz w:val="18"/>
                <w:szCs w:val="18"/>
              </w:rPr>
              <w:t>Individuare collegamenti e relazioni</w:t>
            </w:r>
          </w:p>
        </w:tc>
      </w:tr>
    </w:tbl>
    <w:p w14:paraId="48E07A9C" w14:textId="77777777" w:rsidR="00B83AE6" w:rsidRDefault="00B83AE6" w:rsidP="00B83AE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83AE6" w:rsidRPr="006C7527" w14:paraId="322D5DBE" w14:textId="77777777" w:rsidTr="00470AEB">
        <w:tc>
          <w:tcPr>
            <w:tcW w:w="9848" w:type="dxa"/>
          </w:tcPr>
          <w:p w14:paraId="66CC8398" w14:textId="77777777" w:rsidR="00B83AE6" w:rsidRPr="00AE036F" w:rsidRDefault="00B83AE6" w:rsidP="00470AEB">
            <w:pPr>
              <w:rPr>
                <w:rFonts w:ascii="Arial" w:hAnsi="Arial" w:cs="Arial"/>
                <w:b/>
              </w:rPr>
            </w:pPr>
            <w:r w:rsidRPr="00AE036F">
              <w:rPr>
                <w:rFonts w:ascii="Arial" w:hAnsi="Arial" w:cs="Arial"/>
                <w:b/>
              </w:rPr>
              <w:t>Modalità congiunte di accertamento delle competenze (scuola + azienda)</w:t>
            </w:r>
          </w:p>
          <w:p w14:paraId="4EE13EA7" w14:textId="77777777" w:rsidR="00B83AE6" w:rsidRPr="006C7527" w:rsidRDefault="00B83AE6" w:rsidP="00470AEB">
            <w:pPr>
              <w:rPr>
                <w:b/>
              </w:rPr>
            </w:pPr>
            <w:r w:rsidRPr="00AE036F">
              <w:rPr>
                <w:rFonts w:ascii="Arial" w:hAnsi="Arial" w:cs="Arial"/>
                <w:b/>
              </w:rPr>
              <w:t>(tutor aziendale, tutor scolastico, studente, docenti discipline coinvolte, consiglio di classe)</w:t>
            </w:r>
          </w:p>
        </w:tc>
      </w:tr>
      <w:tr w:rsidR="00B83AE6" w:rsidRPr="006C7527" w14:paraId="1A44A297" w14:textId="77777777" w:rsidTr="00470AEB">
        <w:tc>
          <w:tcPr>
            <w:tcW w:w="9848" w:type="dxa"/>
          </w:tcPr>
          <w:p w14:paraId="11720A08" w14:textId="77777777" w:rsidR="00B83AE6" w:rsidRPr="006C7527" w:rsidRDefault="00B83AE6" w:rsidP="00470AEB">
            <w:pPr>
              <w:rPr>
                <w:b/>
              </w:rPr>
            </w:pPr>
            <w:r>
              <w:rPr>
                <w:b/>
              </w:rPr>
              <w:t>Consiglio di classe – Docenti discipline coinvolte – Tutor scolastico</w:t>
            </w:r>
          </w:p>
          <w:p w14:paraId="5EF79DBC" w14:textId="77777777" w:rsidR="00B83AE6" w:rsidRPr="0027560F" w:rsidRDefault="00B83AE6" w:rsidP="00B83AE6">
            <w:pPr>
              <w:pStyle w:val="Default"/>
              <w:widowControl/>
              <w:numPr>
                <w:ilvl w:val="0"/>
                <w:numId w:val="3"/>
              </w:numPr>
              <w:ind w:left="426" w:hanging="284"/>
              <w:rPr>
                <w:iCs/>
                <w:sz w:val="23"/>
                <w:szCs w:val="23"/>
              </w:rPr>
            </w:pPr>
            <w:r>
              <w:rPr>
                <w:sz w:val="23"/>
                <w:szCs w:val="23"/>
              </w:rPr>
              <w:t xml:space="preserve">Modalità di osservazione: </w:t>
            </w:r>
            <w:r w:rsidRPr="007D77CA">
              <w:rPr>
                <w:iCs/>
                <w:sz w:val="23"/>
                <w:szCs w:val="23"/>
              </w:rPr>
              <w:t>gri</w:t>
            </w:r>
            <w:r>
              <w:rPr>
                <w:iCs/>
                <w:sz w:val="23"/>
                <w:szCs w:val="23"/>
              </w:rPr>
              <w:t xml:space="preserve">glie di osservazione costruite </w:t>
            </w:r>
            <w:r w:rsidRPr="007D77CA">
              <w:rPr>
                <w:iCs/>
                <w:sz w:val="23"/>
                <w:szCs w:val="23"/>
              </w:rPr>
              <w:t>dai C</w:t>
            </w:r>
            <w:r>
              <w:rPr>
                <w:iCs/>
                <w:sz w:val="23"/>
                <w:szCs w:val="23"/>
              </w:rPr>
              <w:t>onsigli di Classe e/o da gruppi di lavoro</w:t>
            </w:r>
            <w:r w:rsidRPr="007D77CA">
              <w:rPr>
                <w:iCs/>
                <w:sz w:val="23"/>
                <w:szCs w:val="23"/>
              </w:rPr>
              <w:t>.</w:t>
            </w:r>
          </w:p>
          <w:p w14:paraId="5C6B246A" w14:textId="77777777" w:rsidR="00B83AE6" w:rsidRPr="007D77CA" w:rsidRDefault="00B83AE6" w:rsidP="00B83AE6">
            <w:pPr>
              <w:pStyle w:val="Default"/>
              <w:widowControl/>
              <w:numPr>
                <w:ilvl w:val="0"/>
                <w:numId w:val="3"/>
              </w:numPr>
              <w:ind w:left="426" w:hanging="284"/>
              <w:rPr>
                <w:sz w:val="23"/>
                <w:szCs w:val="23"/>
              </w:rPr>
            </w:pPr>
            <w:r>
              <w:rPr>
                <w:sz w:val="23"/>
                <w:szCs w:val="23"/>
              </w:rPr>
              <w:t xml:space="preserve">Valutazione delle competenze attraverso </w:t>
            </w:r>
            <w:r w:rsidRPr="0027560F">
              <w:rPr>
                <w:bCs/>
                <w:sz w:val="23"/>
                <w:szCs w:val="23"/>
              </w:rPr>
              <w:t>modalità/strumenti oggettivi di accertamento</w:t>
            </w:r>
            <w:r>
              <w:rPr>
                <w:bCs/>
                <w:sz w:val="23"/>
                <w:szCs w:val="23"/>
              </w:rPr>
              <w:t xml:space="preserve"> </w:t>
            </w:r>
            <w:r w:rsidRPr="007D77CA">
              <w:rPr>
                <w:iCs/>
                <w:sz w:val="23"/>
                <w:szCs w:val="23"/>
              </w:rPr>
              <w:t>costruite dai C</w:t>
            </w:r>
            <w:r>
              <w:rPr>
                <w:iCs/>
                <w:sz w:val="23"/>
                <w:szCs w:val="23"/>
              </w:rPr>
              <w:t xml:space="preserve">onsigli di classe, dai docenti coinvolti, dai tutor interni ed esterni e dalle aziende coinvolte </w:t>
            </w:r>
            <w:r>
              <w:rPr>
                <w:sz w:val="23"/>
                <w:szCs w:val="23"/>
              </w:rPr>
              <w:t>relative a</w:t>
            </w:r>
            <w:r w:rsidRPr="007D77CA">
              <w:rPr>
                <w:sz w:val="23"/>
                <w:szCs w:val="23"/>
              </w:rPr>
              <w:t>:</w:t>
            </w:r>
          </w:p>
          <w:p w14:paraId="1560DEA9" w14:textId="77777777" w:rsidR="00B83AE6" w:rsidRDefault="00B83AE6" w:rsidP="00B83AE6">
            <w:pPr>
              <w:pStyle w:val="Default"/>
              <w:widowControl/>
              <w:numPr>
                <w:ilvl w:val="0"/>
                <w:numId w:val="4"/>
              </w:numPr>
              <w:rPr>
                <w:sz w:val="23"/>
                <w:szCs w:val="23"/>
              </w:rPr>
            </w:pPr>
            <w:r>
              <w:rPr>
                <w:sz w:val="23"/>
                <w:szCs w:val="23"/>
              </w:rPr>
              <w:t xml:space="preserve">la definizione dell’oggetto della valutazione: competenze, abilità e conoscenze da accertare </w:t>
            </w:r>
          </w:p>
          <w:p w14:paraId="404ABF4E" w14:textId="77777777" w:rsidR="00B83AE6" w:rsidRDefault="00B83AE6" w:rsidP="00B83AE6">
            <w:pPr>
              <w:pStyle w:val="Default"/>
              <w:widowControl/>
              <w:numPr>
                <w:ilvl w:val="0"/>
                <w:numId w:val="4"/>
              </w:numPr>
              <w:rPr>
                <w:sz w:val="23"/>
                <w:szCs w:val="23"/>
              </w:rPr>
            </w:pPr>
            <w:r w:rsidRPr="00BF7399">
              <w:rPr>
                <w:sz w:val="23"/>
                <w:szCs w:val="23"/>
              </w:rPr>
              <w:t>la definizione della tipologia di prova: coerenza con ciò che si deve</w:t>
            </w:r>
            <w:r>
              <w:rPr>
                <w:sz w:val="23"/>
                <w:szCs w:val="23"/>
              </w:rPr>
              <w:t xml:space="preserve"> accertare - casi, questionari,</w:t>
            </w:r>
            <w:r w:rsidRPr="00BF7399">
              <w:rPr>
                <w:sz w:val="23"/>
                <w:szCs w:val="23"/>
              </w:rPr>
              <w:t xml:space="preserve"> realiz</w:t>
            </w:r>
            <w:r>
              <w:rPr>
                <w:sz w:val="23"/>
                <w:szCs w:val="23"/>
              </w:rPr>
              <w:t>zazione delle attività programmata</w:t>
            </w:r>
          </w:p>
          <w:p w14:paraId="0E99D8DF" w14:textId="77777777" w:rsidR="00B83AE6" w:rsidRPr="00B25625" w:rsidRDefault="00B83AE6" w:rsidP="00470AEB">
            <w:pPr>
              <w:pStyle w:val="Default"/>
              <w:rPr>
                <w:b/>
                <w:sz w:val="23"/>
                <w:szCs w:val="23"/>
              </w:rPr>
            </w:pPr>
            <w:r w:rsidRPr="00B25625">
              <w:rPr>
                <w:b/>
                <w:sz w:val="23"/>
                <w:szCs w:val="23"/>
              </w:rPr>
              <w:t>Tutor aziendale</w:t>
            </w:r>
          </w:p>
          <w:p w14:paraId="3F21AC11" w14:textId="77777777" w:rsidR="00B83AE6" w:rsidRDefault="00B83AE6" w:rsidP="00B83AE6">
            <w:pPr>
              <w:pStyle w:val="Default"/>
              <w:widowControl/>
              <w:numPr>
                <w:ilvl w:val="0"/>
                <w:numId w:val="3"/>
              </w:numPr>
              <w:ind w:left="426" w:hanging="284"/>
              <w:rPr>
                <w:iCs/>
                <w:sz w:val="23"/>
                <w:szCs w:val="23"/>
              </w:rPr>
            </w:pPr>
            <w:r>
              <w:rPr>
                <w:sz w:val="23"/>
                <w:szCs w:val="23"/>
              </w:rPr>
              <w:t xml:space="preserve">Modalità di osservazione: </w:t>
            </w:r>
            <w:r w:rsidRPr="007D77CA">
              <w:rPr>
                <w:iCs/>
                <w:sz w:val="23"/>
                <w:szCs w:val="23"/>
              </w:rPr>
              <w:t>gri</w:t>
            </w:r>
            <w:r>
              <w:rPr>
                <w:iCs/>
                <w:sz w:val="23"/>
                <w:szCs w:val="23"/>
              </w:rPr>
              <w:t xml:space="preserve">glie di osservazione costruite </w:t>
            </w:r>
            <w:r w:rsidRPr="007D77CA">
              <w:rPr>
                <w:iCs/>
                <w:sz w:val="23"/>
                <w:szCs w:val="23"/>
              </w:rPr>
              <w:t>dai C</w:t>
            </w:r>
            <w:r>
              <w:rPr>
                <w:iCs/>
                <w:sz w:val="23"/>
                <w:szCs w:val="23"/>
              </w:rPr>
              <w:t xml:space="preserve">onsigli di </w:t>
            </w:r>
            <w:proofErr w:type="gramStart"/>
            <w:r>
              <w:rPr>
                <w:iCs/>
                <w:sz w:val="23"/>
                <w:szCs w:val="23"/>
              </w:rPr>
              <w:t>classe  e</w:t>
            </w:r>
            <w:proofErr w:type="gramEnd"/>
            <w:r>
              <w:rPr>
                <w:iCs/>
                <w:sz w:val="23"/>
                <w:szCs w:val="23"/>
              </w:rPr>
              <w:t>/o gruppo di lavoro con l’Associazione</w:t>
            </w:r>
            <w:r w:rsidRPr="007D77CA">
              <w:rPr>
                <w:iCs/>
                <w:sz w:val="23"/>
                <w:szCs w:val="23"/>
              </w:rPr>
              <w:t>.</w:t>
            </w:r>
          </w:p>
          <w:p w14:paraId="09D2E5D7" w14:textId="77777777" w:rsidR="00B83AE6" w:rsidRDefault="00B83AE6" w:rsidP="00B83AE6">
            <w:pPr>
              <w:pStyle w:val="Default"/>
              <w:widowControl/>
              <w:numPr>
                <w:ilvl w:val="0"/>
                <w:numId w:val="3"/>
              </w:numPr>
              <w:ind w:left="426" w:hanging="284"/>
              <w:rPr>
                <w:iCs/>
                <w:sz w:val="23"/>
                <w:szCs w:val="23"/>
              </w:rPr>
            </w:pPr>
            <w:r>
              <w:rPr>
                <w:iCs/>
                <w:sz w:val="23"/>
                <w:szCs w:val="23"/>
              </w:rPr>
              <w:t>Valutazione colloqui di fine stage</w:t>
            </w:r>
          </w:p>
          <w:p w14:paraId="7AC81E87" w14:textId="77777777" w:rsidR="00B83AE6" w:rsidRDefault="00B83AE6" w:rsidP="00B83AE6">
            <w:pPr>
              <w:pStyle w:val="Default"/>
              <w:widowControl/>
              <w:numPr>
                <w:ilvl w:val="0"/>
                <w:numId w:val="3"/>
              </w:numPr>
              <w:ind w:left="426" w:hanging="284"/>
              <w:rPr>
                <w:iCs/>
                <w:sz w:val="23"/>
                <w:szCs w:val="23"/>
              </w:rPr>
            </w:pPr>
            <w:r>
              <w:rPr>
                <w:iCs/>
                <w:sz w:val="23"/>
                <w:szCs w:val="23"/>
              </w:rPr>
              <w:t>Somministrazione questionari/report dopo attività seminariali e conferenze in aula e associazione</w:t>
            </w:r>
          </w:p>
          <w:p w14:paraId="6A480E70" w14:textId="77777777" w:rsidR="00B83AE6" w:rsidRDefault="00B83AE6" w:rsidP="00470AEB">
            <w:pPr>
              <w:pStyle w:val="Default"/>
              <w:rPr>
                <w:iCs/>
                <w:sz w:val="23"/>
                <w:szCs w:val="23"/>
              </w:rPr>
            </w:pPr>
          </w:p>
          <w:p w14:paraId="695EC004" w14:textId="77777777" w:rsidR="00B83AE6" w:rsidRPr="00B25625" w:rsidRDefault="00B83AE6" w:rsidP="00470AEB">
            <w:pPr>
              <w:pStyle w:val="Default"/>
              <w:rPr>
                <w:b/>
                <w:iCs/>
                <w:sz w:val="23"/>
                <w:szCs w:val="23"/>
              </w:rPr>
            </w:pPr>
            <w:r w:rsidRPr="00B25625">
              <w:rPr>
                <w:b/>
                <w:iCs/>
                <w:sz w:val="23"/>
                <w:szCs w:val="23"/>
              </w:rPr>
              <w:t>Studenti</w:t>
            </w:r>
          </w:p>
          <w:p w14:paraId="72F957C8" w14:textId="77777777" w:rsidR="00B83AE6" w:rsidRDefault="00B83AE6" w:rsidP="00B83AE6">
            <w:pPr>
              <w:pStyle w:val="Default"/>
              <w:widowControl/>
              <w:numPr>
                <w:ilvl w:val="0"/>
                <w:numId w:val="3"/>
              </w:numPr>
              <w:ind w:left="426" w:hanging="284"/>
              <w:rPr>
                <w:sz w:val="23"/>
                <w:szCs w:val="23"/>
              </w:rPr>
            </w:pPr>
            <w:r>
              <w:t>Registro studente</w:t>
            </w:r>
            <w:r w:rsidRPr="00B25625">
              <w:rPr>
                <w:sz w:val="23"/>
                <w:szCs w:val="23"/>
              </w:rPr>
              <w:t xml:space="preserve"> </w:t>
            </w:r>
          </w:p>
          <w:p w14:paraId="62A976EF" w14:textId="77777777" w:rsidR="00B83AE6" w:rsidRPr="00364AEB" w:rsidRDefault="00B83AE6" w:rsidP="00B83AE6">
            <w:pPr>
              <w:pStyle w:val="Default"/>
              <w:widowControl/>
              <w:numPr>
                <w:ilvl w:val="0"/>
                <w:numId w:val="3"/>
              </w:numPr>
              <w:ind w:left="426" w:hanging="284"/>
              <w:rPr>
                <w:sz w:val="23"/>
                <w:szCs w:val="23"/>
              </w:rPr>
            </w:pPr>
            <w:r w:rsidRPr="00B25625">
              <w:rPr>
                <w:sz w:val="23"/>
                <w:szCs w:val="23"/>
              </w:rPr>
              <w:t>Questionario</w:t>
            </w:r>
            <w:r w:rsidRPr="00B25625">
              <w:rPr>
                <w:iCs/>
                <w:sz w:val="23"/>
                <w:szCs w:val="23"/>
              </w:rPr>
              <w:t xml:space="preserve"> di auto-valutazione</w:t>
            </w:r>
          </w:p>
        </w:tc>
      </w:tr>
    </w:tbl>
    <w:p w14:paraId="561E46AF" w14:textId="77777777" w:rsidR="00B83AE6" w:rsidRDefault="00B83AE6" w:rsidP="00B83AE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83AE6" w:rsidRPr="006C7527" w14:paraId="758B1D13" w14:textId="77777777" w:rsidTr="00470AEB">
        <w:tc>
          <w:tcPr>
            <w:tcW w:w="10683" w:type="dxa"/>
          </w:tcPr>
          <w:p w14:paraId="628A7A85" w14:textId="77777777" w:rsidR="00B83AE6" w:rsidRPr="00A510C6" w:rsidRDefault="00B83AE6" w:rsidP="00470AEB">
            <w:pPr>
              <w:rPr>
                <w:rFonts w:ascii="Arial" w:hAnsi="Arial" w:cs="Arial"/>
                <w:b/>
              </w:rPr>
            </w:pPr>
            <w:r w:rsidRPr="00AE036F">
              <w:rPr>
                <w:rFonts w:ascii="Arial" w:hAnsi="Arial" w:cs="Arial"/>
                <w:b/>
              </w:rPr>
              <w:t>Modalità di certificazione/attestazione delle competenze (formali, informali e non formali)</w:t>
            </w:r>
          </w:p>
        </w:tc>
      </w:tr>
      <w:tr w:rsidR="00B83AE6" w:rsidRPr="006C7527" w14:paraId="3EB2575A" w14:textId="77777777" w:rsidTr="00470AEB">
        <w:tc>
          <w:tcPr>
            <w:tcW w:w="10683" w:type="dxa"/>
          </w:tcPr>
          <w:p w14:paraId="74E75D28" w14:textId="77777777" w:rsidR="00B83AE6" w:rsidRPr="0037712C" w:rsidRDefault="00B83AE6" w:rsidP="00470AEB">
            <w:pPr>
              <w:pStyle w:val="Testonotaapidipagina"/>
              <w:rPr>
                <w:sz w:val="24"/>
                <w:szCs w:val="24"/>
              </w:rPr>
            </w:pPr>
            <w:r>
              <w:rPr>
                <w:sz w:val="24"/>
                <w:szCs w:val="24"/>
              </w:rPr>
              <w:t>Report finale azienda</w:t>
            </w:r>
          </w:p>
          <w:p w14:paraId="6AEDC017" w14:textId="77777777" w:rsidR="00B83AE6" w:rsidRPr="0037712C" w:rsidRDefault="00B83AE6" w:rsidP="00470AEB">
            <w:pPr>
              <w:pStyle w:val="Testonotaapidipagina"/>
              <w:rPr>
                <w:sz w:val="24"/>
                <w:szCs w:val="24"/>
              </w:rPr>
            </w:pPr>
            <w:r w:rsidRPr="0037712C">
              <w:rPr>
                <w:sz w:val="24"/>
                <w:szCs w:val="24"/>
              </w:rPr>
              <w:t xml:space="preserve">Modelli di certificazione di </w:t>
            </w:r>
            <w:proofErr w:type="spellStart"/>
            <w:r w:rsidRPr="0037712C">
              <w:rPr>
                <w:sz w:val="24"/>
                <w:szCs w:val="24"/>
              </w:rPr>
              <w:t>saperi</w:t>
            </w:r>
            <w:proofErr w:type="spellEnd"/>
            <w:r w:rsidRPr="0037712C">
              <w:rPr>
                <w:sz w:val="24"/>
                <w:szCs w:val="24"/>
              </w:rPr>
              <w:t xml:space="preserve"> </w:t>
            </w:r>
            <w:r>
              <w:rPr>
                <w:sz w:val="24"/>
                <w:szCs w:val="24"/>
              </w:rPr>
              <w:t>prodotti dalla Scuola</w:t>
            </w:r>
          </w:p>
          <w:p w14:paraId="3DEF163C" w14:textId="77777777" w:rsidR="00B83AE6" w:rsidRDefault="00B83AE6" w:rsidP="00470AEB">
            <w:pPr>
              <w:pStyle w:val="Testonotaapidipagina"/>
              <w:rPr>
                <w:sz w:val="24"/>
                <w:szCs w:val="24"/>
              </w:rPr>
            </w:pPr>
            <w:r>
              <w:rPr>
                <w:sz w:val="24"/>
                <w:szCs w:val="24"/>
              </w:rPr>
              <w:t xml:space="preserve">Questionario di valutazione dell’Azienda / del tutor aziendale </w:t>
            </w:r>
          </w:p>
          <w:p w14:paraId="1834DA95" w14:textId="77777777" w:rsidR="00B83AE6" w:rsidRPr="006C7527" w:rsidRDefault="00B83AE6" w:rsidP="00470AEB">
            <w:pPr>
              <w:pStyle w:val="Testonotaapidipagina"/>
              <w:rPr>
                <w:b/>
              </w:rPr>
            </w:pPr>
          </w:p>
        </w:tc>
      </w:tr>
    </w:tbl>
    <w:p w14:paraId="5ACDEDA3" w14:textId="77777777" w:rsidR="00B83AE6" w:rsidRDefault="00B83AE6" w:rsidP="00B83AE6">
      <w:pPr>
        <w:rPr>
          <w:rFonts w:ascii="Arial" w:hAnsi="Arial" w:cs="Arial"/>
          <w:b/>
          <w:sz w:val="28"/>
          <w:szCs w:val="28"/>
        </w:rPr>
      </w:pPr>
    </w:p>
    <w:p w14:paraId="3C238051" w14:textId="77777777" w:rsidR="006A5443" w:rsidRPr="006A5443" w:rsidRDefault="006A5443" w:rsidP="006A5443">
      <w:pPr>
        <w:rPr>
          <w:rFonts w:ascii="Times New Roman" w:eastAsia="Arial" w:hAnsi="Times New Roman" w:cs="Times New Roman"/>
          <w:sz w:val="24"/>
          <w:szCs w:val="24"/>
        </w:rPr>
      </w:pPr>
      <w:r w:rsidRPr="006A5443">
        <w:rPr>
          <w:rFonts w:ascii="Times New Roman" w:eastAsia="Arial" w:hAnsi="Times New Roman" w:cs="Times New Roman"/>
          <w:b/>
          <w:sz w:val="24"/>
          <w:szCs w:val="24"/>
        </w:rPr>
        <w:t>Fase di VALUTAZIONE: monitoraggio, valutazione del percorso formativo e del progetto</w:t>
      </w:r>
    </w:p>
    <w:p w14:paraId="38FE8788" w14:textId="77777777" w:rsidR="006A5443" w:rsidRPr="006A5443" w:rsidRDefault="006A5443" w:rsidP="006A5443">
      <w:pPr>
        <w:spacing w:after="0" w:line="360" w:lineRule="auto"/>
        <w:rPr>
          <w:rFonts w:ascii="Arial" w:hAnsi="Arial" w:cs="Arial"/>
          <w:b/>
        </w:rPr>
      </w:pPr>
      <w:r w:rsidRPr="006A5443">
        <w:rPr>
          <w:rFonts w:ascii="Arial" w:hAnsi="Arial" w:cs="Arial"/>
          <w:b/>
        </w:rPr>
        <w:t>Valutazione in ingresso</w:t>
      </w:r>
    </w:p>
    <w:p w14:paraId="17A239A9" w14:textId="77777777" w:rsidR="006A5443" w:rsidRPr="00A233B7" w:rsidRDefault="006A5443" w:rsidP="006A5443">
      <w:pPr>
        <w:spacing w:after="0" w:line="360" w:lineRule="auto"/>
        <w:jc w:val="both"/>
        <w:rPr>
          <w:rFonts w:ascii="Calibri" w:eastAsia="Arial" w:hAnsi="Calibri" w:cs="Arial"/>
        </w:rPr>
      </w:pPr>
      <w:r w:rsidRPr="00A233B7">
        <w:rPr>
          <w:rFonts w:ascii="Calibri" w:hAnsi="Calibri"/>
        </w:rPr>
        <w:t>Redazione del documento di programmazione dell’attività progettuale, concordato tra il tutor scolastico, il tutor aziendale e l’allievo</w:t>
      </w:r>
    </w:p>
    <w:p w14:paraId="458AC649" w14:textId="77777777" w:rsidR="006A5443" w:rsidRPr="00A233B7" w:rsidRDefault="006A5443" w:rsidP="006A5443">
      <w:pPr>
        <w:spacing w:after="0" w:line="360" w:lineRule="auto"/>
        <w:rPr>
          <w:rFonts w:ascii="Calibri" w:hAnsi="Calibri"/>
        </w:rPr>
      </w:pPr>
      <w:r w:rsidRPr="00A233B7">
        <w:rPr>
          <w:rFonts w:ascii="Calibri" w:hAnsi="Calibri"/>
        </w:rPr>
        <w:t>Colloqui di orientamento</w:t>
      </w:r>
    </w:p>
    <w:p w14:paraId="77E5B9B4" w14:textId="77777777" w:rsidR="006A5443" w:rsidRPr="006A5443" w:rsidRDefault="006A5443" w:rsidP="006A5443">
      <w:pPr>
        <w:spacing w:after="0" w:line="360" w:lineRule="auto"/>
        <w:rPr>
          <w:rFonts w:ascii="Arial" w:hAnsi="Arial" w:cs="Arial"/>
          <w:b/>
        </w:rPr>
      </w:pPr>
      <w:r w:rsidRPr="006A5443">
        <w:rPr>
          <w:rFonts w:ascii="Arial" w:hAnsi="Arial" w:cs="Arial"/>
          <w:b/>
        </w:rPr>
        <w:t>Valutazione in itinere</w:t>
      </w:r>
    </w:p>
    <w:p w14:paraId="431230C4" w14:textId="77777777" w:rsidR="006A5443" w:rsidRPr="00A233B7" w:rsidRDefault="006A5443" w:rsidP="006A5443">
      <w:pPr>
        <w:tabs>
          <w:tab w:val="center" w:pos="5179"/>
          <w:tab w:val="right" w:pos="9998"/>
        </w:tabs>
        <w:spacing w:after="0" w:line="360" w:lineRule="auto"/>
        <w:jc w:val="both"/>
        <w:rPr>
          <w:rFonts w:ascii="Calibri" w:hAnsi="Calibri"/>
        </w:rPr>
      </w:pPr>
      <w:r w:rsidRPr="00A233B7">
        <w:rPr>
          <w:rFonts w:ascii="Calibri" w:hAnsi="Calibri"/>
        </w:rPr>
        <w:t xml:space="preserve">Schede didattiche, test e/o </w:t>
      </w:r>
      <w:proofErr w:type="gramStart"/>
      <w:r w:rsidRPr="00A233B7">
        <w:rPr>
          <w:rFonts w:ascii="Calibri" w:hAnsi="Calibri"/>
        </w:rPr>
        <w:t>questionari  e</w:t>
      </w:r>
      <w:proofErr w:type="gramEnd"/>
      <w:r w:rsidRPr="00A233B7">
        <w:rPr>
          <w:rFonts w:ascii="Calibri" w:hAnsi="Calibri"/>
        </w:rPr>
        <w:t xml:space="preserve">/o relazioni </w:t>
      </w:r>
    </w:p>
    <w:p w14:paraId="2BE5AB24" w14:textId="77777777" w:rsidR="006A5443" w:rsidRPr="00A233B7" w:rsidRDefault="006A5443" w:rsidP="006A5443">
      <w:pPr>
        <w:tabs>
          <w:tab w:val="center" w:pos="5179"/>
          <w:tab w:val="right" w:pos="9998"/>
        </w:tabs>
        <w:spacing w:after="0" w:line="360" w:lineRule="auto"/>
        <w:jc w:val="both"/>
        <w:rPr>
          <w:rFonts w:ascii="Calibri" w:hAnsi="Calibri"/>
        </w:rPr>
      </w:pPr>
      <w:r w:rsidRPr="00A233B7">
        <w:rPr>
          <w:rFonts w:ascii="Calibri" w:hAnsi="Calibri"/>
        </w:rPr>
        <w:lastRenderedPageBreak/>
        <w:t>Attraverso periodici momenti di valutazione, concordati tra il Consiglio di Classe, il Tutor scolastico e il Tutor Aziendale, si evidenzieranno i risultati raggiunti dai singoli studenti.</w:t>
      </w:r>
    </w:p>
    <w:p w14:paraId="24E3590C" w14:textId="77777777" w:rsidR="006A5443" w:rsidRPr="006A5443" w:rsidRDefault="006A5443" w:rsidP="006A5443">
      <w:pPr>
        <w:spacing w:after="0" w:line="360" w:lineRule="auto"/>
        <w:rPr>
          <w:rFonts w:ascii="Arial" w:hAnsi="Arial" w:cs="Arial"/>
          <w:b/>
        </w:rPr>
      </w:pPr>
      <w:r w:rsidRPr="006A5443">
        <w:rPr>
          <w:rFonts w:ascii="Arial" w:hAnsi="Arial" w:cs="Arial"/>
          <w:b/>
        </w:rPr>
        <w:t>Valutazione finale</w:t>
      </w:r>
    </w:p>
    <w:p w14:paraId="40DBFA73" w14:textId="77777777" w:rsidR="006A5443" w:rsidRPr="00A233B7" w:rsidRDefault="006A5443" w:rsidP="006A5443">
      <w:pPr>
        <w:spacing w:after="0" w:line="360" w:lineRule="auto"/>
        <w:rPr>
          <w:rFonts w:ascii="Calibri" w:hAnsi="Calibri"/>
        </w:rPr>
      </w:pPr>
      <w:r w:rsidRPr="00A233B7">
        <w:rPr>
          <w:rFonts w:ascii="Calibri" w:hAnsi="Calibri"/>
        </w:rPr>
        <w:t>Elaborazione resoconto di attività con valore interdisciplinare</w:t>
      </w:r>
    </w:p>
    <w:p w14:paraId="5223E67E" w14:textId="77777777" w:rsidR="006A5443" w:rsidRPr="00A233B7" w:rsidRDefault="006A5443" w:rsidP="006A5443">
      <w:pPr>
        <w:spacing w:after="0" w:line="360" w:lineRule="auto"/>
        <w:rPr>
          <w:rFonts w:ascii="Calibri" w:hAnsi="Calibri"/>
        </w:rPr>
      </w:pPr>
      <w:r w:rsidRPr="00A233B7">
        <w:rPr>
          <w:rFonts w:ascii="Calibri" w:hAnsi="Calibri"/>
        </w:rPr>
        <w:t>Relazione Tutor d’azienda</w:t>
      </w:r>
    </w:p>
    <w:p w14:paraId="464E4C03" w14:textId="77777777" w:rsidR="006A5443" w:rsidRPr="00A233B7" w:rsidRDefault="006A5443" w:rsidP="006A5443">
      <w:pPr>
        <w:spacing w:after="0" w:line="360" w:lineRule="auto"/>
        <w:rPr>
          <w:rFonts w:ascii="Calibri" w:hAnsi="Calibri"/>
        </w:rPr>
      </w:pPr>
      <w:r w:rsidRPr="00A233B7">
        <w:rPr>
          <w:rFonts w:ascii="Calibri" w:hAnsi="Calibri"/>
        </w:rPr>
        <w:t>Scheda di osservazione del tutor interno</w:t>
      </w:r>
    </w:p>
    <w:p w14:paraId="44C6D992" w14:textId="77777777" w:rsidR="006A5443" w:rsidRDefault="006A5443" w:rsidP="006A5443">
      <w:pPr>
        <w:spacing w:after="0" w:line="360" w:lineRule="auto"/>
        <w:rPr>
          <w:rFonts w:ascii="Calibri" w:hAnsi="Calibri"/>
        </w:rPr>
      </w:pPr>
      <w:r w:rsidRPr="00A233B7">
        <w:rPr>
          <w:rFonts w:ascii="Calibri" w:hAnsi="Calibri"/>
        </w:rPr>
        <w:t>Autovalutazione dello studente.</w:t>
      </w:r>
    </w:p>
    <w:p w14:paraId="31C535E6" w14:textId="1B957EA6" w:rsidR="00B83AE6" w:rsidRPr="003726F9" w:rsidRDefault="00B83AE6" w:rsidP="00B83AE6">
      <w:pPr>
        <w:rPr>
          <w:rFonts w:ascii="Arial" w:hAnsi="Arial" w:cs="Arial"/>
          <w:b/>
        </w:rPr>
      </w:pPr>
      <w:r w:rsidRPr="003726F9">
        <w:rPr>
          <w:rFonts w:ascii="Arial" w:hAnsi="Arial" w:cs="Arial"/>
          <w:b/>
        </w:rPr>
        <w:t xml:space="preserve"> Monitoraggio del progetto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2835"/>
        <w:gridCol w:w="2438"/>
      </w:tblGrid>
      <w:tr w:rsidR="00B83AE6" w:rsidRPr="003726F9" w14:paraId="7FC6369E" w14:textId="77777777" w:rsidTr="006A5443">
        <w:tc>
          <w:tcPr>
            <w:tcW w:w="1843" w:type="dxa"/>
          </w:tcPr>
          <w:p w14:paraId="75B17B3D" w14:textId="77777777" w:rsidR="00B83AE6" w:rsidRDefault="00B83AE6" w:rsidP="00470AEB">
            <w:pPr>
              <w:rPr>
                <w:rFonts w:ascii="Arial" w:hAnsi="Arial" w:cs="Arial"/>
                <w:b/>
              </w:rPr>
            </w:pPr>
            <w:r>
              <w:rPr>
                <w:rFonts w:ascii="Arial" w:hAnsi="Arial" w:cs="Arial"/>
                <w:b/>
              </w:rPr>
              <w:t>Attori del</w:t>
            </w:r>
          </w:p>
          <w:p w14:paraId="34D1C653" w14:textId="77777777" w:rsidR="00B83AE6" w:rsidRPr="003726F9" w:rsidRDefault="00B83AE6" w:rsidP="00470AEB">
            <w:pPr>
              <w:rPr>
                <w:rFonts w:ascii="Arial" w:hAnsi="Arial" w:cs="Arial"/>
                <w:b/>
              </w:rPr>
            </w:pPr>
            <w:r w:rsidRPr="003726F9">
              <w:rPr>
                <w:rFonts w:ascii="Arial" w:hAnsi="Arial" w:cs="Arial"/>
                <w:b/>
              </w:rPr>
              <w:t>monitoraggio</w:t>
            </w:r>
          </w:p>
        </w:tc>
        <w:tc>
          <w:tcPr>
            <w:tcW w:w="2552" w:type="dxa"/>
          </w:tcPr>
          <w:p w14:paraId="6EB23F08" w14:textId="77777777" w:rsidR="00B83AE6" w:rsidRPr="003726F9" w:rsidRDefault="00B83AE6" w:rsidP="00470AEB">
            <w:pPr>
              <w:rPr>
                <w:rFonts w:ascii="Arial" w:hAnsi="Arial" w:cs="Arial"/>
                <w:b/>
              </w:rPr>
            </w:pPr>
            <w:r w:rsidRPr="003726F9">
              <w:rPr>
                <w:rFonts w:ascii="Arial" w:hAnsi="Arial" w:cs="Arial"/>
                <w:b/>
              </w:rPr>
              <w:t>Tempi</w:t>
            </w:r>
          </w:p>
        </w:tc>
        <w:tc>
          <w:tcPr>
            <w:tcW w:w="2835" w:type="dxa"/>
          </w:tcPr>
          <w:p w14:paraId="472910CA" w14:textId="77777777" w:rsidR="00B83AE6" w:rsidRPr="003726F9" w:rsidRDefault="00B83AE6" w:rsidP="00470AEB">
            <w:pPr>
              <w:rPr>
                <w:rFonts w:ascii="Arial" w:hAnsi="Arial" w:cs="Arial"/>
                <w:b/>
              </w:rPr>
            </w:pPr>
            <w:r w:rsidRPr="003726F9">
              <w:rPr>
                <w:rFonts w:ascii="Arial" w:hAnsi="Arial" w:cs="Arial"/>
                <w:b/>
              </w:rPr>
              <w:t>Modalità</w:t>
            </w:r>
          </w:p>
        </w:tc>
        <w:tc>
          <w:tcPr>
            <w:tcW w:w="2438" w:type="dxa"/>
          </w:tcPr>
          <w:p w14:paraId="0D75EB07" w14:textId="77777777" w:rsidR="00B83AE6" w:rsidRPr="003726F9" w:rsidRDefault="00B83AE6" w:rsidP="00470AEB">
            <w:pPr>
              <w:rPr>
                <w:rFonts w:ascii="Arial" w:hAnsi="Arial" w:cs="Arial"/>
                <w:b/>
              </w:rPr>
            </w:pPr>
            <w:r w:rsidRPr="003726F9">
              <w:rPr>
                <w:rFonts w:ascii="Arial" w:hAnsi="Arial" w:cs="Arial"/>
                <w:b/>
              </w:rPr>
              <w:t>Strumenti</w:t>
            </w:r>
          </w:p>
        </w:tc>
      </w:tr>
      <w:tr w:rsidR="00B83AE6" w:rsidRPr="00226AC0" w14:paraId="4FD678F3" w14:textId="77777777" w:rsidTr="006A5443">
        <w:tc>
          <w:tcPr>
            <w:tcW w:w="1843" w:type="dxa"/>
          </w:tcPr>
          <w:p w14:paraId="722A4BBF" w14:textId="77777777" w:rsidR="00B83AE6" w:rsidRPr="00226AC0" w:rsidRDefault="00B83AE6" w:rsidP="00470AEB">
            <w:pPr>
              <w:spacing w:after="0"/>
            </w:pPr>
            <w:r w:rsidRPr="00226AC0">
              <w:t>Tutor interno</w:t>
            </w:r>
          </w:p>
        </w:tc>
        <w:tc>
          <w:tcPr>
            <w:tcW w:w="2552" w:type="dxa"/>
          </w:tcPr>
          <w:p w14:paraId="5BA8E46F" w14:textId="77777777" w:rsidR="00B83AE6" w:rsidRPr="00226AC0" w:rsidRDefault="00B83AE6" w:rsidP="00470AEB">
            <w:pPr>
              <w:spacing w:after="0"/>
            </w:pPr>
            <w:r w:rsidRPr="00226AC0">
              <w:t>In itinere</w:t>
            </w:r>
          </w:p>
          <w:p w14:paraId="79504E83" w14:textId="77777777" w:rsidR="00B83AE6" w:rsidRPr="00226AC0" w:rsidRDefault="00B83AE6" w:rsidP="00470AEB">
            <w:pPr>
              <w:spacing w:after="0"/>
            </w:pPr>
            <w:r w:rsidRPr="00226AC0">
              <w:t>Al termine attività studenti</w:t>
            </w:r>
          </w:p>
        </w:tc>
        <w:tc>
          <w:tcPr>
            <w:tcW w:w="2835" w:type="dxa"/>
          </w:tcPr>
          <w:p w14:paraId="18E0EFC7" w14:textId="77777777" w:rsidR="00B83AE6" w:rsidRPr="00226AC0" w:rsidRDefault="00B83AE6" w:rsidP="00470AEB">
            <w:pPr>
              <w:spacing w:after="0"/>
            </w:pPr>
            <w:r w:rsidRPr="00226AC0">
              <w:t>Online</w:t>
            </w:r>
            <w:r>
              <w:t xml:space="preserve"> o</w:t>
            </w:r>
          </w:p>
          <w:p w14:paraId="085B6642" w14:textId="77777777" w:rsidR="00B83AE6" w:rsidRPr="00226AC0" w:rsidRDefault="00B83AE6" w:rsidP="00470AEB">
            <w:pPr>
              <w:spacing w:after="0"/>
            </w:pPr>
            <w:r w:rsidRPr="00226AC0">
              <w:t>In presenza</w:t>
            </w:r>
          </w:p>
        </w:tc>
        <w:tc>
          <w:tcPr>
            <w:tcW w:w="2438" w:type="dxa"/>
          </w:tcPr>
          <w:p w14:paraId="356EB7F6" w14:textId="77777777" w:rsidR="00B83AE6" w:rsidRPr="00226AC0" w:rsidRDefault="00B83AE6" w:rsidP="00470AEB">
            <w:pPr>
              <w:spacing w:after="0"/>
            </w:pPr>
            <w:r w:rsidRPr="00226AC0">
              <w:t xml:space="preserve">Questionari </w:t>
            </w:r>
          </w:p>
          <w:p w14:paraId="739424DE" w14:textId="77777777" w:rsidR="00B83AE6" w:rsidRPr="00226AC0" w:rsidRDefault="00B83AE6" w:rsidP="00470AEB">
            <w:pPr>
              <w:spacing w:after="0"/>
            </w:pPr>
            <w:proofErr w:type="spellStart"/>
            <w:r w:rsidRPr="00226AC0">
              <w:t>C</w:t>
            </w:r>
            <w:r>
              <w:t>h</w:t>
            </w:r>
            <w:r w:rsidRPr="00226AC0">
              <w:t>eck</w:t>
            </w:r>
            <w:proofErr w:type="spellEnd"/>
            <w:r w:rsidRPr="00226AC0">
              <w:t xml:space="preserve"> list</w:t>
            </w:r>
          </w:p>
          <w:p w14:paraId="155743F3" w14:textId="77777777" w:rsidR="00B83AE6" w:rsidRPr="00226AC0" w:rsidRDefault="00B83AE6" w:rsidP="00470AEB">
            <w:pPr>
              <w:spacing w:after="0"/>
            </w:pPr>
            <w:r>
              <w:t>Registro studente</w:t>
            </w:r>
          </w:p>
        </w:tc>
      </w:tr>
      <w:tr w:rsidR="00B83AE6" w:rsidRPr="00226AC0" w14:paraId="605C69B1" w14:textId="77777777" w:rsidTr="006A5443">
        <w:tc>
          <w:tcPr>
            <w:tcW w:w="1843" w:type="dxa"/>
          </w:tcPr>
          <w:p w14:paraId="71EADA8A" w14:textId="77777777" w:rsidR="00B83AE6" w:rsidRPr="00226AC0" w:rsidRDefault="00B83AE6" w:rsidP="00470AEB">
            <w:pPr>
              <w:spacing w:after="0"/>
            </w:pPr>
            <w:r w:rsidRPr="00226AC0">
              <w:t>Tutor</w:t>
            </w:r>
            <w:r>
              <w:t xml:space="preserve"> aziendale</w:t>
            </w:r>
          </w:p>
        </w:tc>
        <w:tc>
          <w:tcPr>
            <w:tcW w:w="2552" w:type="dxa"/>
          </w:tcPr>
          <w:p w14:paraId="59CEDF49" w14:textId="77777777" w:rsidR="00B83AE6" w:rsidRPr="00226AC0" w:rsidRDefault="00B83AE6" w:rsidP="00470AEB">
            <w:pPr>
              <w:spacing w:after="0"/>
            </w:pPr>
            <w:r w:rsidRPr="00226AC0">
              <w:t>In itinere</w:t>
            </w:r>
          </w:p>
          <w:p w14:paraId="7058D6CC" w14:textId="77777777" w:rsidR="00B83AE6" w:rsidRPr="00226AC0" w:rsidRDefault="00B83AE6" w:rsidP="00470AEB">
            <w:pPr>
              <w:spacing w:after="0"/>
            </w:pPr>
            <w:r w:rsidRPr="00226AC0">
              <w:t>Al termine attività studenti</w:t>
            </w:r>
          </w:p>
        </w:tc>
        <w:tc>
          <w:tcPr>
            <w:tcW w:w="2835" w:type="dxa"/>
          </w:tcPr>
          <w:p w14:paraId="1B3543CD" w14:textId="77777777" w:rsidR="00B83AE6" w:rsidRPr="00226AC0" w:rsidRDefault="00B83AE6" w:rsidP="00470AEB">
            <w:pPr>
              <w:spacing w:after="0"/>
            </w:pPr>
            <w:r w:rsidRPr="00226AC0">
              <w:t>Online</w:t>
            </w:r>
            <w:r>
              <w:t xml:space="preserve"> o</w:t>
            </w:r>
          </w:p>
          <w:p w14:paraId="6576D454" w14:textId="77777777" w:rsidR="00B83AE6" w:rsidRPr="00226AC0" w:rsidRDefault="00B83AE6" w:rsidP="00470AEB">
            <w:pPr>
              <w:spacing w:after="0"/>
            </w:pPr>
            <w:r w:rsidRPr="00226AC0">
              <w:t>In presenza</w:t>
            </w:r>
          </w:p>
        </w:tc>
        <w:tc>
          <w:tcPr>
            <w:tcW w:w="2438" w:type="dxa"/>
          </w:tcPr>
          <w:p w14:paraId="1ABC97F3" w14:textId="77777777" w:rsidR="00B83AE6" w:rsidRPr="00226AC0" w:rsidRDefault="00B83AE6" w:rsidP="00470AEB">
            <w:pPr>
              <w:spacing w:after="0"/>
            </w:pPr>
            <w:r w:rsidRPr="00226AC0">
              <w:t xml:space="preserve">Questionari </w:t>
            </w:r>
          </w:p>
          <w:p w14:paraId="501DFB4D" w14:textId="77777777" w:rsidR="00B83AE6" w:rsidRPr="00226AC0" w:rsidRDefault="00B83AE6" w:rsidP="00470AEB">
            <w:pPr>
              <w:spacing w:after="0"/>
            </w:pPr>
            <w:proofErr w:type="spellStart"/>
            <w:r w:rsidRPr="00226AC0">
              <w:t>C</w:t>
            </w:r>
            <w:r>
              <w:t>h</w:t>
            </w:r>
            <w:r w:rsidRPr="00226AC0">
              <w:t>eck</w:t>
            </w:r>
            <w:proofErr w:type="spellEnd"/>
            <w:r w:rsidRPr="00226AC0">
              <w:t xml:space="preserve"> list</w:t>
            </w:r>
          </w:p>
          <w:p w14:paraId="293E9164" w14:textId="77777777" w:rsidR="00B83AE6" w:rsidRPr="00226AC0" w:rsidRDefault="00B83AE6" w:rsidP="00470AEB">
            <w:pPr>
              <w:spacing w:after="0"/>
            </w:pPr>
            <w:r>
              <w:t>Registro studente</w:t>
            </w:r>
          </w:p>
        </w:tc>
      </w:tr>
      <w:tr w:rsidR="00B83AE6" w:rsidRPr="00226AC0" w14:paraId="0A7A3714" w14:textId="77777777" w:rsidTr="006A5443">
        <w:trPr>
          <w:trHeight w:val="1094"/>
        </w:trPr>
        <w:tc>
          <w:tcPr>
            <w:tcW w:w="1843" w:type="dxa"/>
          </w:tcPr>
          <w:p w14:paraId="544F8643" w14:textId="77777777" w:rsidR="00B83AE6" w:rsidRPr="00226AC0" w:rsidRDefault="00B83AE6" w:rsidP="00470AEB">
            <w:pPr>
              <w:spacing w:after="0"/>
            </w:pPr>
            <w:r w:rsidRPr="00226AC0">
              <w:t xml:space="preserve">Responsabile </w:t>
            </w:r>
            <w:r>
              <w:t>dell’Ente</w:t>
            </w:r>
          </w:p>
        </w:tc>
        <w:tc>
          <w:tcPr>
            <w:tcW w:w="2552" w:type="dxa"/>
          </w:tcPr>
          <w:p w14:paraId="09DEA5D0" w14:textId="77777777" w:rsidR="00B83AE6" w:rsidRPr="00226AC0" w:rsidRDefault="00B83AE6" w:rsidP="00470AEB">
            <w:pPr>
              <w:spacing w:after="0"/>
            </w:pPr>
            <w:r w:rsidRPr="00226AC0">
              <w:t>In Ingresso</w:t>
            </w:r>
          </w:p>
          <w:p w14:paraId="3D8BDE80" w14:textId="77777777" w:rsidR="00B83AE6" w:rsidRPr="00226AC0" w:rsidRDefault="00B83AE6" w:rsidP="00470AEB">
            <w:pPr>
              <w:spacing w:after="0"/>
            </w:pPr>
            <w:r w:rsidRPr="00226AC0">
              <w:t>In itinere</w:t>
            </w:r>
          </w:p>
          <w:p w14:paraId="39E3A858" w14:textId="77777777" w:rsidR="00B83AE6" w:rsidRPr="00226AC0" w:rsidRDefault="00B83AE6" w:rsidP="00470AEB">
            <w:pPr>
              <w:spacing w:after="0"/>
            </w:pPr>
            <w:r w:rsidRPr="00226AC0">
              <w:t xml:space="preserve">A fine </w:t>
            </w:r>
            <w:r w:rsidRPr="00CE529E">
              <w:t>progetto</w:t>
            </w:r>
          </w:p>
        </w:tc>
        <w:tc>
          <w:tcPr>
            <w:tcW w:w="2835" w:type="dxa"/>
          </w:tcPr>
          <w:p w14:paraId="6DBE1B9F" w14:textId="77777777" w:rsidR="00B83AE6" w:rsidRPr="00226AC0" w:rsidRDefault="00B83AE6" w:rsidP="00470AEB">
            <w:pPr>
              <w:spacing w:after="0"/>
            </w:pPr>
            <w:r>
              <w:t>Documentale</w:t>
            </w:r>
          </w:p>
        </w:tc>
        <w:tc>
          <w:tcPr>
            <w:tcW w:w="2438" w:type="dxa"/>
          </w:tcPr>
          <w:p w14:paraId="313692EE" w14:textId="77777777" w:rsidR="00B83AE6" w:rsidRPr="00226AC0" w:rsidRDefault="00B83AE6" w:rsidP="00470AEB">
            <w:pPr>
              <w:spacing w:after="0"/>
            </w:pPr>
            <w:r w:rsidRPr="00226AC0">
              <w:t>Relazioni Tutor Interno e Esterno</w:t>
            </w:r>
          </w:p>
          <w:p w14:paraId="15AF8B28" w14:textId="77777777" w:rsidR="00B83AE6" w:rsidRPr="00226AC0" w:rsidRDefault="00B83AE6" w:rsidP="00470AEB">
            <w:pPr>
              <w:spacing w:after="0"/>
            </w:pPr>
            <w:r>
              <w:t>Relazioni enti coinvolti</w:t>
            </w:r>
          </w:p>
        </w:tc>
      </w:tr>
      <w:tr w:rsidR="00B83AE6" w:rsidRPr="00226AC0" w14:paraId="1B53FC62" w14:textId="77777777" w:rsidTr="006A5443">
        <w:tc>
          <w:tcPr>
            <w:tcW w:w="1843" w:type="dxa"/>
          </w:tcPr>
          <w:p w14:paraId="0D9FC0ED" w14:textId="77777777" w:rsidR="00B83AE6" w:rsidRPr="00226AC0" w:rsidRDefault="00B83AE6" w:rsidP="00470AEB">
            <w:pPr>
              <w:spacing w:after="0"/>
            </w:pPr>
            <w:r w:rsidRPr="00226AC0">
              <w:t xml:space="preserve">Il Dirigente </w:t>
            </w:r>
          </w:p>
        </w:tc>
        <w:tc>
          <w:tcPr>
            <w:tcW w:w="2552" w:type="dxa"/>
          </w:tcPr>
          <w:p w14:paraId="44B90297" w14:textId="77777777" w:rsidR="00B83AE6" w:rsidRPr="00226AC0" w:rsidRDefault="00B83AE6" w:rsidP="00470AEB">
            <w:pPr>
              <w:spacing w:after="0"/>
            </w:pPr>
            <w:r w:rsidRPr="00226AC0">
              <w:t>In Ingresso</w:t>
            </w:r>
          </w:p>
          <w:p w14:paraId="08A52111" w14:textId="77777777" w:rsidR="00B83AE6" w:rsidRPr="00226AC0" w:rsidRDefault="00B83AE6" w:rsidP="00470AEB">
            <w:pPr>
              <w:spacing w:after="0"/>
            </w:pPr>
            <w:r w:rsidRPr="00226AC0">
              <w:t>in itinere</w:t>
            </w:r>
          </w:p>
          <w:p w14:paraId="41F24438" w14:textId="77777777" w:rsidR="00B83AE6" w:rsidRPr="00226AC0" w:rsidRDefault="00B83AE6" w:rsidP="00470AEB">
            <w:pPr>
              <w:spacing w:after="0"/>
            </w:pPr>
          </w:p>
        </w:tc>
        <w:tc>
          <w:tcPr>
            <w:tcW w:w="2835" w:type="dxa"/>
          </w:tcPr>
          <w:p w14:paraId="062FF748" w14:textId="77777777" w:rsidR="00B83AE6" w:rsidRPr="00226AC0" w:rsidRDefault="00B83AE6" w:rsidP="00470AEB">
            <w:pPr>
              <w:spacing w:after="0"/>
            </w:pPr>
            <w:r>
              <w:t>D</w:t>
            </w:r>
            <w:r w:rsidRPr="00226AC0">
              <w:t>ocumentale</w:t>
            </w:r>
          </w:p>
        </w:tc>
        <w:tc>
          <w:tcPr>
            <w:tcW w:w="2438" w:type="dxa"/>
          </w:tcPr>
          <w:p w14:paraId="792E3DF3" w14:textId="77777777" w:rsidR="00B83AE6" w:rsidRPr="00226AC0" w:rsidRDefault="00B83AE6" w:rsidP="00470AEB">
            <w:pPr>
              <w:spacing w:after="0"/>
            </w:pPr>
            <w:r w:rsidRPr="00226AC0">
              <w:t>Relazioni Tutor Interno e Esterno</w:t>
            </w:r>
          </w:p>
          <w:p w14:paraId="7E0B8756" w14:textId="77777777" w:rsidR="00B83AE6" w:rsidRPr="00226AC0" w:rsidRDefault="00B83AE6" w:rsidP="00470AEB">
            <w:pPr>
              <w:spacing w:after="0"/>
            </w:pPr>
            <w:r>
              <w:t>Relazioni enti coinvolti</w:t>
            </w:r>
          </w:p>
        </w:tc>
      </w:tr>
    </w:tbl>
    <w:p w14:paraId="0006051C" w14:textId="77777777" w:rsidR="00B83AE6" w:rsidRPr="00226AC0" w:rsidRDefault="00B83AE6" w:rsidP="00B83AE6"/>
    <w:p w14:paraId="01FEBDEB" w14:textId="2304929F" w:rsidR="00B83AE6" w:rsidRDefault="00B83AE6" w:rsidP="00B83AE6">
      <w:pPr>
        <w:rPr>
          <w:rFonts w:ascii="Arial" w:hAnsi="Arial" w:cs="Arial"/>
          <w:b/>
        </w:rPr>
      </w:pPr>
      <w:r w:rsidRPr="003726F9">
        <w:rPr>
          <w:rFonts w:ascii="Arial" w:hAnsi="Arial" w:cs="Arial"/>
          <w:b/>
        </w:rPr>
        <w:t>Valutazione dell’esperienza e degli apprendimenti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935"/>
        <w:gridCol w:w="2641"/>
        <w:gridCol w:w="3272"/>
      </w:tblGrid>
      <w:tr w:rsidR="00B83AE6" w:rsidRPr="003726F9" w14:paraId="5B62CD2A" w14:textId="77777777" w:rsidTr="006A5443">
        <w:tc>
          <w:tcPr>
            <w:tcW w:w="1820" w:type="dxa"/>
          </w:tcPr>
          <w:p w14:paraId="24C8A36F" w14:textId="77777777" w:rsidR="00B83AE6" w:rsidRPr="003726F9" w:rsidRDefault="00B83AE6" w:rsidP="00470AEB">
            <w:pPr>
              <w:rPr>
                <w:rFonts w:ascii="Arial" w:hAnsi="Arial" w:cs="Arial"/>
                <w:b/>
              </w:rPr>
            </w:pPr>
            <w:r>
              <w:rPr>
                <w:rFonts w:ascii="Arial" w:hAnsi="Arial" w:cs="Arial"/>
                <w:b/>
              </w:rPr>
              <w:t xml:space="preserve">Attori della valutazione </w:t>
            </w:r>
          </w:p>
        </w:tc>
        <w:tc>
          <w:tcPr>
            <w:tcW w:w="1935" w:type="dxa"/>
          </w:tcPr>
          <w:p w14:paraId="4032B043" w14:textId="77777777" w:rsidR="00B83AE6" w:rsidRPr="003726F9" w:rsidRDefault="00B83AE6" w:rsidP="00470AEB">
            <w:pPr>
              <w:rPr>
                <w:rFonts w:ascii="Arial" w:hAnsi="Arial" w:cs="Arial"/>
                <w:b/>
              </w:rPr>
            </w:pPr>
            <w:r w:rsidRPr="003726F9">
              <w:rPr>
                <w:rFonts w:ascii="Arial" w:hAnsi="Arial" w:cs="Arial"/>
                <w:b/>
              </w:rPr>
              <w:t>Tempi</w:t>
            </w:r>
          </w:p>
        </w:tc>
        <w:tc>
          <w:tcPr>
            <w:tcW w:w="2641" w:type="dxa"/>
          </w:tcPr>
          <w:p w14:paraId="73A0C0EB" w14:textId="77777777" w:rsidR="00B83AE6" w:rsidRPr="003726F9" w:rsidRDefault="00B83AE6" w:rsidP="00470AEB">
            <w:pPr>
              <w:rPr>
                <w:rFonts w:ascii="Arial" w:hAnsi="Arial" w:cs="Arial"/>
                <w:b/>
              </w:rPr>
            </w:pPr>
            <w:r w:rsidRPr="003726F9">
              <w:rPr>
                <w:rFonts w:ascii="Arial" w:hAnsi="Arial" w:cs="Arial"/>
                <w:b/>
              </w:rPr>
              <w:t>Modalità</w:t>
            </w:r>
          </w:p>
        </w:tc>
        <w:tc>
          <w:tcPr>
            <w:tcW w:w="3272" w:type="dxa"/>
          </w:tcPr>
          <w:p w14:paraId="7915FB9E" w14:textId="77777777" w:rsidR="00B83AE6" w:rsidRPr="003726F9" w:rsidRDefault="00B83AE6" w:rsidP="00470AEB">
            <w:pPr>
              <w:rPr>
                <w:rFonts w:ascii="Arial" w:hAnsi="Arial" w:cs="Arial"/>
                <w:b/>
              </w:rPr>
            </w:pPr>
            <w:r w:rsidRPr="003726F9">
              <w:rPr>
                <w:rFonts w:ascii="Arial" w:hAnsi="Arial" w:cs="Arial"/>
                <w:b/>
              </w:rPr>
              <w:t>Strumenti</w:t>
            </w:r>
          </w:p>
        </w:tc>
      </w:tr>
      <w:tr w:rsidR="00B83AE6" w:rsidRPr="006C7527" w14:paraId="60E92816" w14:textId="77777777" w:rsidTr="006A5443">
        <w:tc>
          <w:tcPr>
            <w:tcW w:w="1820" w:type="dxa"/>
          </w:tcPr>
          <w:p w14:paraId="7865AC55" w14:textId="77777777" w:rsidR="00B83AE6" w:rsidRPr="00226AC0" w:rsidRDefault="00B83AE6" w:rsidP="00470AEB">
            <w:pPr>
              <w:spacing w:after="0"/>
            </w:pPr>
            <w:r w:rsidRPr="00226AC0">
              <w:t>Studenti</w:t>
            </w:r>
          </w:p>
        </w:tc>
        <w:tc>
          <w:tcPr>
            <w:tcW w:w="1935" w:type="dxa"/>
          </w:tcPr>
          <w:p w14:paraId="6F911E2E" w14:textId="77777777" w:rsidR="00B83AE6" w:rsidRPr="00226AC0" w:rsidRDefault="00B83AE6" w:rsidP="00470AEB">
            <w:pPr>
              <w:spacing w:after="0"/>
            </w:pPr>
            <w:r w:rsidRPr="00226AC0">
              <w:t>Gennaio-giugno</w:t>
            </w:r>
          </w:p>
        </w:tc>
        <w:tc>
          <w:tcPr>
            <w:tcW w:w="2641" w:type="dxa"/>
          </w:tcPr>
          <w:p w14:paraId="2D3FBABB" w14:textId="77777777" w:rsidR="00B83AE6" w:rsidRPr="00226AC0" w:rsidRDefault="00B83AE6" w:rsidP="00470AEB">
            <w:pPr>
              <w:spacing w:after="0"/>
            </w:pPr>
            <w:r>
              <w:t>A</w:t>
            </w:r>
            <w:r w:rsidRPr="00226AC0">
              <w:t>utovalutazione</w:t>
            </w:r>
          </w:p>
        </w:tc>
        <w:tc>
          <w:tcPr>
            <w:tcW w:w="3272" w:type="dxa"/>
          </w:tcPr>
          <w:p w14:paraId="00EB60B1" w14:textId="77777777" w:rsidR="00B83AE6" w:rsidRPr="00226AC0" w:rsidRDefault="00B83AE6" w:rsidP="00470AEB">
            <w:pPr>
              <w:spacing w:after="0"/>
            </w:pPr>
            <w:r w:rsidRPr="00226AC0">
              <w:t>Questionari</w:t>
            </w:r>
          </w:p>
        </w:tc>
      </w:tr>
      <w:tr w:rsidR="00B83AE6" w:rsidRPr="006C7527" w14:paraId="22AF7081" w14:textId="77777777" w:rsidTr="006A5443">
        <w:tc>
          <w:tcPr>
            <w:tcW w:w="1820" w:type="dxa"/>
          </w:tcPr>
          <w:p w14:paraId="6BB3C043" w14:textId="77777777" w:rsidR="00B83AE6" w:rsidRPr="00226AC0" w:rsidRDefault="00B83AE6" w:rsidP="00470AEB">
            <w:pPr>
              <w:spacing w:after="0"/>
            </w:pPr>
            <w:r w:rsidRPr="00226AC0">
              <w:t>Consigli di classe</w:t>
            </w:r>
          </w:p>
        </w:tc>
        <w:tc>
          <w:tcPr>
            <w:tcW w:w="1935" w:type="dxa"/>
          </w:tcPr>
          <w:p w14:paraId="69E3C1B3" w14:textId="77777777" w:rsidR="00B83AE6" w:rsidRPr="00226AC0" w:rsidRDefault="00B83AE6" w:rsidP="00470AEB">
            <w:pPr>
              <w:spacing w:after="0"/>
            </w:pPr>
            <w:r w:rsidRPr="00226AC0">
              <w:t>Gennaio-giugno</w:t>
            </w:r>
          </w:p>
        </w:tc>
        <w:tc>
          <w:tcPr>
            <w:tcW w:w="2641" w:type="dxa"/>
          </w:tcPr>
          <w:p w14:paraId="618AD780" w14:textId="77777777" w:rsidR="00B83AE6" w:rsidRPr="00226AC0" w:rsidRDefault="00B83AE6" w:rsidP="00470AEB">
            <w:pPr>
              <w:spacing w:after="0"/>
            </w:pPr>
            <w:r w:rsidRPr="00226AC0">
              <w:t>Valutazione in itinere</w:t>
            </w:r>
          </w:p>
          <w:p w14:paraId="267A43C9" w14:textId="77777777" w:rsidR="00B83AE6" w:rsidRPr="00226AC0" w:rsidRDefault="00B83AE6" w:rsidP="00470AEB">
            <w:pPr>
              <w:spacing w:after="0"/>
            </w:pPr>
            <w:r w:rsidRPr="00226AC0">
              <w:t>Valutazione Finale</w:t>
            </w:r>
          </w:p>
        </w:tc>
        <w:tc>
          <w:tcPr>
            <w:tcW w:w="3272" w:type="dxa"/>
          </w:tcPr>
          <w:p w14:paraId="3B873A48" w14:textId="77777777" w:rsidR="00B83AE6" w:rsidRPr="00226AC0" w:rsidRDefault="00B83AE6" w:rsidP="00470AEB">
            <w:pPr>
              <w:spacing w:after="0"/>
            </w:pPr>
            <w:r w:rsidRPr="00226AC0">
              <w:t xml:space="preserve">Questionari </w:t>
            </w:r>
          </w:p>
          <w:p w14:paraId="4DD3A1D7" w14:textId="77777777" w:rsidR="00B83AE6" w:rsidRPr="00226AC0" w:rsidRDefault="00B83AE6" w:rsidP="00470AEB">
            <w:pPr>
              <w:spacing w:after="0"/>
            </w:pPr>
            <w:proofErr w:type="spellStart"/>
            <w:r w:rsidRPr="00226AC0">
              <w:t>C</w:t>
            </w:r>
            <w:r>
              <w:t>h</w:t>
            </w:r>
            <w:r w:rsidRPr="00226AC0">
              <w:t>eck</w:t>
            </w:r>
            <w:proofErr w:type="spellEnd"/>
            <w:r w:rsidRPr="00226AC0">
              <w:t xml:space="preserve"> list</w:t>
            </w:r>
          </w:p>
          <w:p w14:paraId="4AF48C19" w14:textId="77777777" w:rsidR="00B83AE6" w:rsidRPr="008C1FAC" w:rsidRDefault="00B83AE6" w:rsidP="00470AEB">
            <w:pPr>
              <w:pStyle w:val="Testonotaapidipagina"/>
              <w:rPr>
                <w:rFonts w:ascii="Cambria" w:eastAsia="MS Mincho" w:hAnsi="Cambria"/>
                <w:sz w:val="24"/>
                <w:szCs w:val="24"/>
                <w:lang w:eastAsia="ja-JP"/>
              </w:rPr>
            </w:pPr>
            <w:r w:rsidRPr="008C1FAC">
              <w:rPr>
                <w:rFonts w:ascii="Cambria" w:eastAsia="MS Mincho" w:hAnsi="Cambria"/>
                <w:sz w:val="24"/>
                <w:szCs w:val="24"/>
                <w:lang w:eastAsia="ja-JP"/>
              </w:rPr>
              <w:t>Registro dello studente</w:t>
            </w:r>
          </w:p>
        </w:tc>
      </w:tr>
      <w:tr w:rsidR="00B83AE6" w:rsidRPr="006C7527" w14:paraId="65AD76C6" w14:textId="77777777" w:rsidTr="006A5443">
        <w:tc>
          <w:tcPr>
            <w:tcW w:w="1820" w:type="dxa"/>
          </w:tcPr>
          <w:p w14:paraId="3F7BBB09" w14:textId="77777777" w:rsidR="00B83AE6" w:rsidRPr="00226AC0" w:rsidRDefault="00B83AE6" w:rsidP="00470AEB">
            <w:pPr>
              <w:spacing w:after="0"/>
            </w:pPr>
            <w:r w:rsidRPr="00226AC0">
              <w:t>Tutor Esterno</w:t>
            </w:r>
          </w:p>
        </w:tc>
        <w:tc>
          <w:tcPr>
            <w:tcW w:w="1935" w:type="dxa"/>
          </w:tcPr>
          <w:p w14:paraId="08C32EA0" w14:textId="77777777" w:rsidR="00B83AE6" w:rsidRPr="00226AC0" w:rsidRDefault="00B83AE6" w:rsidP="00470AEB">
            <w:pPr>
              <w:spacing w:after="0"/>
            </w:pPr>
            <w:r w:rsidRPr="00226AC0">
              <w:t>Gennaio-giugno</w:t>
            </w:r>
          </w:p>
        </w:tc>
        <w:tc>
          <w:tcPr>
            <w:tcW w:w="2641" w:type="dxa"/>
          </w:tcPr>
          <w:p w14:paraId="42E0683F" w14:textId="77777777" w:rsidR="00B83AE6" w:rsidRPr="00226AC0" w:rsidRDefault="00B83AE6" w:rsidP="00470AEB">
            <w:pPr>
              <w:spacing w:after="0"/>
            </w:pPr>
            <w:r w:rsidRPr="00226AC0">
              <w:t>Valutazione in itinere</w:t>
            </w:r>
          </w:p>
          <w:p w14:paraId="360C149A" w14:textId="77777777" w:rsidR="00B83AE6" w:rsidRPr="00226AC0" w:rsidRDefault="00B83AE6" w:rsidP="00470AEB">
            <w:pPr>
              <w:spacing w:after="0"/>
            </w:pPr>
            <w:r w:rsidRPr="00226AC0">
              <w:t>Valutazione Finale</w:t>
            </w:r>
          </w:p>
        </w:tc>
        <w:tc>
          <w:tcPr>
            <w:tcW w:w="3272" w:type="dxa"/>
          </w:tcPr>
          <w:p w14:paraId="087F1803" w14:textId="77777777" w:rsidR="00B83AE6" w:rsidRPr="00226AC0" w:rsidRDefault="00B83AE6" w:rsidP="00470AEB">
            <w:pPr>
              <w:spacing w:after="0"/>
            </w:pPr>
            <w:r w:rsidRPr="00226AC0">
              <w:t xml:space="preserve">Questionari </w:t>
            </w:r>
          </w:p>
          <w:p w14:paraId="0EC8EA2F" w14:textId="77777777" w:rsidR="00B83AE6" w:rsidRPr="00226AC0" w:rsidRDefault="00B83AE6" w:rsidP="00470AEB">
            <w:pPr>
              <w:spacing w:after="0"/>
            </w:pPr>
            <w:proofErr w:type="spellStart"/>
            <w:r w:rsidRPr="00226AC0">
              <w:t>C</w:t>
            </w:r>
            <w:r>
              <w:t>h</w:t>
            </w:r>
            <w:r w:rsidRPr="00226AC0">
              <w:t>eck</w:t>
            </w:r>
            <w:proofErr w:type="spellEnd"/>
            <w:r w:rsidRPr="00226AC0">
              <w:t xml:space="preserve"> list</w:t>
            </w:r>
          </w:p>
          <w:p w14:paraId="4CCCBE4D" w14:textId="77777777" w:rsidR="00B83AE6" w:rsidRPr="00226AC0" w:rsidRDefault="00B83AE6" w:rsidP="00470AEB">
            <w:pPr>
              <w:spacing w:after="0"/>
            </w:pPr>
            <w:r w:rsidRPr="008C1FAC">
              <w:t>Registro dello studente</w:t>
            </w:r>
          </w:p>
        </w:tc>
      </w:tr>
    </w:tbl>
    <w:p w14:paraId="4AB26BDC" w14:textId="77777777" w:rsidR="00B83AE6" w:rsidRDefault="00B83AE6" w:rsidP="00B83AE6">
      <w:pPr>
        <w:rPr>
          <w:rFonts w:ascii="Arial" w:hAnsi="Arial" w:cs="Arial"/>
          <w:b/>
          <w:sz w:val="28"/>
          <w:szCs w:val="28"/>
        </w:rPr>
      </w:pPr>
    </w:p>
    <w:p w14:paraId="2713856B" w14:textId="77777777" w:rsidR="006A5443" w:rsidRPr="00CC1B53" w:rsidRDefault="006A5443" w:rsidP="006A5443">
      <w:pPr>
        <w:spacing w:before="240" w:after="0" w:line="360" w:lineRule="auto"/>
        <w:rPr>
          <w:rFonts w:ascii="Times New Roman" w:eastAsia="Arial" w:hAnsi="Times New Roman" w:cs="Times New Roman"/>
          <w:color w:val="FF0000"/>
        </w:rPr>
      </w:pPr>
      <w:r w:rsidRPr="00CC1B53">
        <w:rPr>
          <w:rFonts w:ascii="Times New Roman" w:eastAsia="Arial" w:hAnsi="Times New Roman" w:cs="Times New Roman"/>
          <w:b/>
        </w:rPr>
        <w:t>Fase di CERTIFICAZIONE DELLE COMPETENZE: criteri e strumenti</w:t>
      </w:r>
    </w:p>
    <w:p w14:paraId="32F231EA" w14:textId="77777777" w:rsidR="006A5443" w:rsidRPr="00A233B7" w:rsidRDefault="006A5443" w:rsidP="006A5443">
      <w:pPr>
        <w:pBdr>
          <w:top w:val="nil"/>
          <w:left w:val="nil"/>
          <w:bottom w:val="nil"/>
          <w:right w:val="nil"/>
          <w:between w:val="nil"/>
        </w:pBdr>
        <w:spacing w:after="0" w:line="360" w:lineRule="auto"/>
        <w:rPr>
          <w:rFonts w:ascii="Calibri" w:eastAsia="Times New Roman" w:hAnsi="Calibri" w:cs="Times New Roman"/>
          <w:b/>
          <w:color w:val="000000"/>
        </w:rPr>
      </w:pPr>
      <w:r w:rsidRPr="00A233B7">
        <w:rPr>
          <w:rFonts w:ascii="Calibri" w:eastAsia="Times New Roman" w:hAnsi="Calibri" w:cs="Times New Roman"/>
          <w:b/>
          <w:color w:val="000000"/>
        </w:rPr>
        <w:t>Criteri</w:t>
      </w:r>
    </w:p>
    <w:p w14:paraId="1071A1E5" w14:textId="77777777" w:rsidR="006A5443" w:rsidRPr="00A233B7" w:rsidRDefault="006A5443" w:rsidP="006A5443">
      <w:pPr>
        <w:numPr>
          <w:ilvl w:val="0"/>
          <w:numId w:val="12"/>
        </w:numPr>
        <w:pBdr>
          <w:top w:val="nil"/>
          <w:left w:val="nil"/>
          <w:bottom w:val="nil"/>
          <w:right w:val="nil"/>
          <w:between w:val="nil"/>
        </w:pBdr>
        <w:spacing w:after="0" w:line="360" w:lineRule="auto"/>
        <w:rPr>
          <w:rFonts w:ascii="Calibri" w:eastAsia="Times New Roman" w:hAnsi="Calibri" w:cs="Times New Roman"/>
          <w:color w:val="000000"/>
        </w:rPr>
      </w:pPr>
      <w:r w:rsidRPr="00A233B7">
        <w:rPr>
          <w:rFonts w:ascii="Calibri" w:eastAsia="Times New Roman" w:hAnsi="Calibri" w:cs="Times New Roman"/>
          <w:color w:val="000000"/>
        </w:rPr>
        <w:t>Uso di processi cognitivi complessi;</w:t>
      </w:r>
    </w:p>
    <w:p w14:paraId="725C9765" w14:textId="77777777" w:rsidR="006A5443" w:rsidRPr="00A233B7" w:rsidRDefault="006A5443" w:rsidP="006A5443">
      <w:pPr>
        <w:numPr>
          <w:ilvl w:val="0"/>
          <w:numId w:val="12"/>
        </w:numPr>
        <w:pBdr>
          <w:top w:val="nil"/>
          <w:left w:val="nil"/>
          <w:bottom w:val="nil"/>
          <w:right w:val="nil"/>
          <w:between w:val="nil"/>
        </w:pBdr>
        <w:spacing w:after="0" w:line="360" w:lineRule="auto"/>
        <w:rPr>
          <w:rFonts w:ascii="Calibri" w:eastAsia="Times New Roman" w:hAnsi="Calibri" w:cs="Times New Roman"/>
          <w:color w:val="000000"/>
        </w:rPr>
      </w:pPr>
      <w:r w:rsidRPr="00A233B7">
        <w:rPr>
          <w:rFonts w:ascii="Calibri" w:eastAsia="Times New Roman" w:hAnsi="Calibri" w:cs="Times New Roman"/>
          <w:color w:val="000000"/>
        </w:rPr>
        <w:t>Inserimento in contesti significativi e reali;</w:t>
      </w:r>
    </w:p>
    <w:p w14:paraId="6528E949" w14:textId="77777777" w:rsidR="006A5443" w:rsidRPr="00A233B7" w:rsidRDefault="006A5443" w:rsidP="006A5443">
      <w:pPr>
        <w:numPr>
          <w:ilvl w:val="0"/>
          <w:numId w:val="12"/>
        </w:numPr>
        <w:pBdr>
          <w:top w:val="nil"/>
          <w:left w:val="nil"/>
          <w:bottom w:val="nil"/>
          <w:right w:val="nil"/>
          <w:between w:val="nil"/>
        </w:pBdr>
        <w:spacing w:after="0" w:line="360" w:lineRule="auto"/>
        <w:rPr>
          <w:rFonts w:ascii="Calibri" w:eastAsia="Times New Roman" w:hAnsi="Calibri" w:cs="Times New Roman"/>
          <w:color w:val="000000"/>
        </w:rPr>
      </w:pPr>
      <w:r w:rsidRPr="00A233B7">
        <w:rPr>
          <w:rFonts w:ascii="Calibri" w:eastAsia="Times New Roman" w:hAnsi="Calibri" w:cs="Times New Roman"/>
          <w:color w:val="000000"/>
        </w:rPr>
        <w:t>Grado di interesse;</w:t>
      </w:r>
    </w:p>
    <w:p w14:paraId="6D8A8F6D" w14:textId="77777777" w:rsidR="006A5443" w:rsidRPr="00A233B7" w:rsidRDefault="006A5443" w:rsidP="006A5443">
      <w:pPr>
        <w:numPr>
          <w:ilvl w:val="0"/>
          <w:numId w:val="12"/>
        </w:numPr>
        <w:pBdr>
          <w:top w:val="nil"/>
          <w:left w:val="nil"/>
          <w:bottom w:val="nil"/>
          <w:right w:val="nil"/>
          <w:between w:val="nil"/>
        </w:pBdr>
        <w:spacing w:after="0" w:line="360" w:lineRule="auto"/>
        <w:rPr>
          <w:rFonts w:ascii="Calibri" w:eastAsia="Times New Roman" w:hAnsi="Calibri" w:cs="Times New Roman"/>
          <w:color w:val="000000"/>
        </w:rPr>
      </w:pPr>
      <w:r w:rsidRPr="00A233B7">
        <w:rPr>
          <w:rFonts w:ascii="Calibri" w:eastAsia="Times New Roman" w:hAnsi="Calibri" w:cs="Times New Roman"/>
          <w:color w:val="000000"/>
        </w:rPr>
        <w:lastRenderedPageBreak/>
        <w:t>Apertura a diversi percorsi risolutivi delle situazioni problematiche</w:t>
      </w:r>
    </w:p>
    <w:p w14:paraId="77AD36BD" w14:textId="77777777" w:rsidR="006A5443" w:rsidRDefault="006A5443" w:rsidP="006A5443">
      <w:pPr>
        <w:pBdr>
          <w:top w:val="nil"/>
          <w:left w:val="nil"/>
          <w:bottom w:val="nil"/>
          <w:right w:val="nil"/>
          <w:between w:val="nil"/>
        </w:pBdr>
        <w:spacing w:after="0" w:line="360" w:lineRule="auto"/>
        <w:rPr>
          <w:rFonts w:ascii="Calibri" w:eastAsia="Calibri" w:hAnsi="Calibri" w:cs="Calibri"/>
          <w:b/>
          <w:color w:val="000000"/>
        </w:rPr>
      </w:pPr>
    </w:p>
    <w:p w14:paraId="4B19F176" w14:textId="77777777" w:rsidR="006A5443" w:rsidRDefault="006A5443" w:rsidP="006A5443">
      <w:pPr>
        <w:pBdr>
          <w:top w:val="nil"/>
          <w:left w:val="nil"/>
          <w:bottom w:val="nil"/>
          <w:right w:val="nil"/>
          <w:between w:val="nil"/>
        </w:pBdr>
        <w:spacing w:after="0" w:line="360" w:lineRule="auto"/>
        <w:rPr>
          <w:rFonts w:ascii="Calibri" w:eastAsia="Calibri" w:hAnsi="Calibri" w:cs="Calibri"/>
          <w:b/>
          <w:color w:val="000000"/>
        </w:rPr>
      </w:pPr>
      <w:r w:rsidRPr="00A233B7">
        <w:rPr>
          <w:rFonts w:ascii="Calibri" w:eastAsia="Calibri" w:hAnsi="Calibri" w:cs="Calibri"/>
          <w:b/>
          <w:color w:val="000000"/>
        </w:rPr>
        <w:t>Strumenti</w:t>
      </w:r>
    </w:p>
    <w:p w14:paraId="3D511EFF" w14:textId="77777777" w:rsidR="006A5443" w:rsidRPr="00A233B7" w:rsidRDefault="006A5443" w:rsidP="006A5443">
      <w:pPr>
        <w:pStyle w:val="Paragrafoelenco"/>
        <w:numPr>
          <w:ilvl w:val="0"/>
          <w:numId w:val="14"/>
        </w:numPr>
        <w:pBdr>
          <w:top w:val="nil"/>
          <w:left w:val="nil"/>
          <w:bottom w:val="nil"/>
          <w:right w:val="nil"/>
          <w:between w:val="nil"/>
        </w:pBdr>
        <w:spacing w:line="360" w:lineRule="auto"/>
        <w:rPr>
          <w:rFonts w:ascii="Calibri" w:eastAsia="Calibri" w:hAnsi="Calibri" w:cs="Calibri"/>
          <w:color w:val="000000"/>
          <w:sz w:val="22"/>
          <w:szCs w:val="22"/>
        </w:rPr>
      </w:pPr>
      <w:proofErr w:type="spellStart"/>
      <w:r w:rsidRPr="00A233B7">
        <w:rPr>
          <w:rFonts w:ascii="Calibri" w:eastAsia="Calibri" w:hAnsi="Calibri" w:cs="Calibri"/>
          <w:color w:val="000000"/>
          <w:sz w:val="22"/>
          <w:szCs w:val="22"/>
        </w:rPr>
        <w:t>Relazione</w:t>
      </w:r>
      <w:proofErr w:type="spellEnd"/>
      <w:r w:rsidRPr="00A233B7">
        <w:rPr>
          <w:rFonts w:ascii="Calibri" w:eastAsia="Calibri" w:hAnsi="Calibri" w:cs="Calibri"/>
          <w:color w:val="000000"/>
          <w:sz w:val="22"/>
          <w:szCs w:val="22"/>
        </w:rPr>
        <w:t xml:space="preserve"> </w:t>
      </w:r>
      <w:proofErr w:type="spellStart"/>
      <w:r w:rsidRPr="00A233B7">
        <w:rPr>
          <w:rFonts w:ascii="Calibri" w:eastAsia="Calibri" w:hAnsi="Calibri" w:cs="Calibri"/>
          <w:color w:val="000000"/>
          <w:sz w:val="22"/>
          <w:szCs w:val="22"/>
        </w:rPr>
        <w:t>dell’impresa</w:t>
      </w:r>
      <w:proofErr w:type="spellEnd"/>
      <w:r w:rsidRPr="00A233B7">
        <w:rPr>
          <w:rFonts w:ascii="Calibri" w:eastAsia="Calibri" w:hAnsi="Calibri" w:cs="Calibri"/>
          <w:color w:val="000000"/>
          <w:sz w:val="22"/>
          <w:szCs w:val="22"/>
        </w:rPr>
        <w:t xml:space="preserve"> partner</w:t>
      </w:r>
    </w:p>
    <w:p w14:paraId="6C1F0263" w14:textId="77777777" w:rsidR="006A5443" w:rsidRPr="00A233B7" w:rsidRDefault="006A5443" w:rsidP="006A5443">
      <w:pPr>
        <w:pStyle w:val="Paragrafoelenco"/>
        <w:numPr>
          <w:ilvl w:val="0"/>
          <w:numId w:val="14"/>
        </w:numPr>
        <w:spacing w:line="360" w:lineRule="auto"/>
        <w:rPr>
          <w:rFonts w:ascii="Calibri" w:eastAsia="Calibri" w:hAnsi="Calibri" w:cs="Calibri"/>
          <w:sz w:val="22"/>
          <w:szCs w:val="22"/>
        </w:rPr>
      </w:pPr>
      <w:proofErr w:type="spellStart"/>
      <w:r w:rsidRPr="00A233B7">
        <w:rPr>
          <w:rFonts w:ascii="Calibri" w:eastAsia="Calibri" w:hAnsi="Calibri" w:cs="Calibri"/>
          <w:sz w:val="22"/>
          <w:szCs w:val="22"/>
        </w:rPr>
        <w:t>Questionari</w:t>
      </w:r>
      <w:proofErr w:type="spellEnd"/>
      <w:r w:rsidRPr="00A233B7">
        <w:rPr>
          <w:rFonts w:ascii="Calibri" w:eastAsia="Calibri" w:hAnsi="Calibri" w:cs="Calibri"/>
          <w:sz w:val="22"/>
          <w:szCs w:val="22"/>
        </w:rPr>
        <w:t xml:space="preserve"> </w:t>
      </w:r>
    </w:p>
    <w:p w14:paraId="7CAB836D" w14:textId="77777777" w:rsidR="006A5443" w:rsidRPr="00A233B7" w:rsidRDefault="006A5443" w:rsidP="006A5443">
      <w:pPr>
        <w:pStyle w:val="Paragrafoelenco"/>
        <w:numPr>
          <w:ilvl w:val="0"/>
          <w:numId w:val="14"/>
        </w:numPr>
        <w:spacing w:line="360" w:lineRule="auto"/>
        <w:rPr>
          <w:rFonts w:ascii="Calibri" w:eastAsia="Calibri" w:hAnsi="Calibri" w:cs="Calibri"/>
          <w:sz w:val="22"/>
          <w:szCs w:val="22"/>
        </w:rPr>
      </w:pPr>
      <w:r w:rsidRPr="00A233B7">
        <w:rPr>
          <w:rFonts w:ascii="Calibri" w:eastAsia="Calibri" w:hAnsi="Calibri" w:cs="Calibri"/>
          <w:sz w:val="22"/>
          <w:szCs w:val="22"/>
        </w:rPr>
        <w:t>Check list</w:t>
      </w:r>
    </w:p>
    <w:p w14:paraId="5ADDE95A" w14:textId="77777777" w:rsidR="006A5443" w:rsidRDefault="006A5443" w:rsidP="006A5443">
      <w:pPr>
        <w:pStyle w:val="Paragrafoelenco"/>
        <w:numPr>
          <w:ilvl w:val="0"/>
          <w:numId w:val="14"/>
        </w:numPr>
        <w:pBdr>
          <w:top w:val="nil"/>
          <w:left w:val="nil"/>
          <w:bottom w:val="nil"/>
          <w:right w:val="nil"/>
          <w:between w:val="nil"/>
        </w:pBdr>
        <w:spacing w:line="360" w:lineRule="auto"/>
        <w:rPr>
          <w:rFonts w:ascii="Calibri" w:eastAsia="Calibri" w:hAnsi="Calibri" w:cs="Calibri"/>
          <w:color w:val="000000"/>
          <w:sz w:val="22"/>
          <w:szCs w:val="22"/>
        </w:rPr>
      </w:pPr>
      <w:proofErr w:type="spellStart"/>
      <w:r w:rsidRPr="00A233B7">
        <w:rPr>
          <w:rFonts w:ascii="Calibri" w:eastAsia="Calibri" w:hAnsi="Calibri" w:cs="Calibri"/>
          <w:color w:val="000000"/>
          <w:sz w:val="22"/>
          <w:szCs w:val="22"/>
        </w:rPr>
        <w:t>Registro</w:t>
      </w:r>
      <w:proofErr w:type="spellEnd"/>
      <w:r w:rsidRPr="00A233B7">
        <w:rPr>
          <w:rFonts w:ascii="Calibri" w:eastAsia="Calibri" w:hAnsi="Calibri" w:cs="Calibri"/>
          <w:color w:val="000000"/>
          <w:sz w:val="22"/>
          <w:szCs w:val="22"/>
        </w:rPr>
        <w:t xml:space="preserve"> </w:t>
      </w:r>
      <w:proofErr w:type="spellStart"/>
      <w:r w:rsidRPr="00A233B7">
        <w:rPr>
          <w:rFonts w:ascii="Calibri" w:eastAsia="Calibri" w:hAnsi="Calibri" w:cs="Calibri"/>
          <w:color w:val="000000"/>
          <w:sz w:val="22"/>
          <w:szCs w:val="22"/>
        </w:rPr>
        <w:t>dello</w:t>
      </w:r>
      <w:proofErr w:type="spellEnd"/>
      <w:r w:rsidRPr="00A233B7">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studenti</w:t>
      </w:r>
      <w:proofErr w:type="spellEnd"/>
    </w:p>
    <w:p w14:paraId="0E4E0C2C" w14:textId="77777777" w:rsidR="006A5443" w:rsidRDefault="006A5443" w:rsidP="006A5443">
      <w:pPr>
        <w:pStyle w:val="Paragrafoelenco"/>
        <w:pBdr>
          <w:top w:val="nil"/>
          <w:left w:val="nil"/>
          <w:bottom w:val="nil"/>
          <w:right w:val="nil"/>
          <w:between w:val="nil"/>
        </w:pBdr>
        <w:spacing w:line="360" w:lineRule="auto"/>
        <w:ind w:left="0"/>
        <w:rPr>
          <w:rFonts w:eastAsia="Arial"/>
          <w:b/>
          <w:sz w:val="24"/>
          <w:szCs w:val="24"/>
        </w:rPr>
      </w:pPr>
    </w:p>
    <w:p w14:paraId="6335ABBB" w14:textId="77777777" w:rsidR="006A5443" w:rsidRPr="00CC1B53" w:rsidRDefault="006A5443" w:rsidP="006A5443">
      <w:pPr>
        <w:pStyle w:val="Paragrafoelenco"/>
        <w:pBdr>
          <w:top w:val="nil"/>
          <w:left w:val="nil"/>
          <w:bottom w:val="nil"/>
          <w:right w:val="nil"/>
          <w:between w:val="nil"/>
        </w:pBdr>
        <w:spacing w:line="360" w:lineRule="auto"/>
        <w:ind w:left="0"/>
        <w:rPr>
          <w:rFonts w:eastAsia="Calibri"/>
          <w:color w:val="000000"/>
          <w:sz w:val="24"/>
          <w:szCs w:val="24"/>
        </w:rPr>
      </w:pPr>
      <w:proofErr w:type="spellStart"/>
      <w:r w:rsidRPr="00CC1B53">
        <w:rPr>
          <w:rFonts w:eastAsia="Arial"/>
          <w:b/>
          <w:sz w:val="24"/>
          <w:szCs w:val="24"/>
        </w:rPr>
        <w:t>Fase</w:t>
      </w:r>
      <w:proofErr w:type="spellEnd"/>
      <w:r w:rsidRPr="00CC1B53">
        <w:rPr>
          <w:rFonts w:eastAsia="Arial"/>
          <w:b/>
          <w:sz w:val="24"/>
          <w:szCs w:val="24"/>
        </w:rPr>
        <w:t xml:space="preserve"> di DIFFUSIONE</w:t>
      </w:r>
    </w:p>
    <w:p w14:paraId="1D0A042B" w14:textId="77777777" w:rsidR="006A5443" w:rsidRPr="00A233B7" w:rsidRDefault="006A5443" w:rsidP="006A5443">
      <w:pPr>
        <w:numPr>
          <w:ilvl w:val="0"/>
          <w:numId w:val="13"/>
        </w:numPr>
        <w:spacing w:after="0" w:line="360" w:lineRule="auto"/>
        <w:ind w:left="426"/>
        <w:jc w:val="both"/>
        <w:rPr>
          <w:rFonts w:ascii="Calibri" w:eastAsia="Arial" w:hAnsi="Calibri" w:cs="Arial"/>
          <w:b/>
        </w:rPr>
      </w:pPr>
      <w:r w:rsidRPr="00A233B7">
        <w:rPr>
          <w:rFonts w:ascii="Calibri" w:hAnsi="Calibri"/>
        </w:rPr>
        <w:t>Pubblicazione sul sito della scuola delle finalità del progetto, degli obiettivi dichiarati e dei risultati conseguiti (nel rispetto del diritto alla privacy degli alunni partecipanti)</w:t>
      </w:r>
      <w:r>
        <w:rPr>
          <w:rFonts w:ascii="Calibri" w:hAnsi="Calibri"/>
        </w:rPr>
        <w:t>.</w:t>
      </w:r>
    </w:p>
    <w:p w14:paraId="244EBA4B" w14:textId="77777777" w:rsidR="006A5443" w:rsidRPr="00A233B7" w:rsidRDefault="006A5443" w:rsidP="006A5443">
      <w:pPr>
        <w:numPr>
          <w:ilvl w:val="0"/>
          <w:numId w:val="13"/>
        </w:numPr>
        <w:spacing w:after="0" w:line="360" w:lineRule="auto"/>
        <w:ind w:left="426"/>
        <w:jc w:val="both"/>
        <w:rPr>
          <w:rFonts w:ascii="Calibri" w:eastAsia="Arial" w:hAnsi="Calibri" w:cs="Arial"/>
          <w:b/>
        </w:rPr>
      </w:pPr>
      <w:r w:rsidRPr="00A233B7">
        <w:rPr>
          <w:rFonts w:ascii="Calibri" w:hAnsi="Calibri"/>
        </w:rPr>
        <w:t xml:space="preserve">Per la fine dell’anno scolastico verrà pubblicato un report su rilevazioni statistiche </w:t>
      </w:r>
      <w:r w:rsidRPr="00A233B7">
        <w:rPr>
          <w:rFonts w:ascii="Calibri" w:hAnsi="Calibri"/>
          <w:color w:val="000000"/>
        </w:rPr>
        <w:t>responsabilità, impegni, comportamenti risultati e autovalutazione verso tutti gli stakeholder, ovvero verso tutti i soggetti i cui interessi, diritti, aspettative legittime sono a vario titolo coinvolti nell'attività dell'organizzazione</w:t>
      </w:r>
      <w:r>
        <w:rPr>
          <w:rFonts w:ascii="Calibri" w:hAnsi="Calibri"/>
          <w:color w:val="000000"/>
        </w:rPr>
        <w:t>.</w:t>
      </w:r>
    </w:p>
    <w:p w14:paraId="1AA0526F" w14:textId="77777777" w:rsidR="00576CB9" w:rsidRDefault="00576CB9" w:rsidP="00576CB9">
      <w:pPr>
        <w:pStyle w:val="Corpotesto"/>
      </w:pPr>
    </w:p>
    <w:p w14:paraId="1387383B" w14:textId="77777777" w:rsidR="00576CB9" w:rsidRDefault="00576CB9" w:rsidP="00576CB9">
      <w:pPr>
        <w:pStyle w:val="Corpotesto"/>
        <w:spacing w:before="177"/>
        <w:ind w:left="252"/>
      </w:pPr>
      <w:r>
        <w:t>Palermo,</w:t>
      </w:r>
    </w:p>
    <w:p w14:paraId="4584E2FC" w14:textId="77777777" w:rsidR="00576CB9" w:rsidRDefault="00576CB9" w:rsidP="00576CB9">
      <w:pPr>
        <w:pStyle w:val="Corpotesto"/>
        <w:rPr>
          <w:sz w:val="20"/>
        </w:rPr>
      </w:pPr>
    </w:p>
    <w:p w14:paraId="1604B631" w14:textId="77777777" w:rsidR="00576CB9" w:rsidRDefault="00576CB9" w:rsidP="00576CB9">
      <w:pPr>
        <w:pStyle w:val="Corpotesto"/>
        <w:rPr>
          <w:sz w:val="20"/>
        </w:rPr>
      </w:pPr>
    </w:p>
    <w:p w14:paraId="4DCE24B5" w14:textId="77777777" w:rsidR="00576CB9" w:rsidRDefault="00576CB9" w:rsidP="00576CB9">
      <w:pPr>
        <w:pStyle w:val="Corpotesto"/>
        <w:spacing w:before="2"/>
        <w:rPr>
          <w:sz w:val="14"/>
        </w:rPr>
      </w:pPr>
    </w:p>
    <w:tbl>
      <w:tblPr>
        <w:tblStyle w:val="TableNormal"/>
        <w:tblW w:w="937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9"/>
        <w:gridCol w:w="4708"/>
      </w:tblGrid>
      <w:tr w:rsidR="00576CB9" w14:paraId="7B667B3B" w14:textId="77777777" w:rsidTr="00576CB9">
        <w:trPr>
          <w:trHeight w:val="3835"/>
        </w:trPr>
        <w:tc>
          <w:tcPr>
            <w:tcW w:w="4669" w:type="dxa"/>
          </w:tcPr>
          <w:p w14:paraId="7863025A" w14:textId="77777777" w:rsidR="00576CB9" w:rsidRPr="00576CB9" w:rsidRDefault="00576CB9" w:rsidP="00C54EF1">
            <w:pPr>
              <w:pStyle w:val="TableParagraph"/>
              <w:spacing w:line="292" w:lineRule="exact"/>
              <w:ind w:left="693" w:right="688"/>
              <w:jc w:val="center"/>
              <w:rPr>
                <w:rFonts w:ascii="Calibri"/>
                <w:b/>
                <w:color w:val="212121"/>
                <w:sz w:val="24"/>
                <w:lang w:val="it-IT"/>
              </w:rPr>
            </w:pPr>
          </w:p>
          <w:p w14:paraId="095E254B" w14:textId="77777777" w:rsidR="00576CB9" w:rsidRPr="00576CB9" w:rsidRDefault="00576CB9" w:rsidP="00C54EF1">
            <w:pPr>
              <w:pStyle w:val="TableParagraph"/>
              <w:spacing w:line="292" w:lineRule="exact"/>
              <w:ind w:left="693" w:right="688"/>
              <w:jc w:val="center"/>
              <w:rPr>
                <w:rFonts w:ascii="Calibri"/>
                <w:b/>
                <w:sz w:val="24"/>
                <w:lang w:val="it-IT"/>
              </w:rPr>
            </w:pPr>
            <w:r w:rsidRPr="00576CB9">
              <w:rPr>
                <w:rFonts w:ascii="Calibri"/>
                <w:b/>
                <w:color w:val="212121"/>
                <w:sz w:val="24"/>
                <w:lang w:val="it-IT"/>
              </w:rPr>
              <w:t>Il Liceo Statale di Scienze Umane</w:t>
            </w:r>
          </w:p>
          <w:p w14:paraId="7BC9659D" w14:textId="77777777" w:rsidR="00576CB9" w:rsidRPr="00576CB9" w:rsidRDefault="00576CB9" w:rsidP="00C54EF1">
            <w:pPr>
              <w:pStyle w:val="TableParagraph"/>
              <w:spacing w:before="40"/>
              <w:ind w:left="693" w:right="687"/>
              <w:jc w:val="center"/>
              <w:rPr>
                <w:rFonts w:ascii="Calibri" w:hAnsi="Calibri"/>
                <w:b/>
                <w:sz w:val="24"/>
                <w:lang w:val="it-IT"/>
              </w:rPr>
            </w:pPr>
            <w:r w:rsidRPr="00576CB9">
              <w:rPr>
                <w:rFonts w:ascii="Calibri" w:hAnsi="Calibri"/>
                <w:b/>
                <w:color w:val="212121"/>
                <w:sz w:val="24"/>
                <w:lang w:val="it-IT"/>
              </w:rPr>
              <w:t>“</w:t>
            </w:r>
            <w:r w:rsidRPr="00576CB9">
              <w:rPr>
                <w:rFonts w:ascii="Calibri" w:hAnsi="Calibri"/>
                <w:b/>
                <w:i/>
                <w:color w:val="212121"/>
                <w:sz w:val="24"/>
                <w:lang w:val="it-IT"/>
              </w:rPr>
              <w:t>Danilo Dolci</w:t>
            </w:r>
            <w:r w:rsidRPr="00576CB9">
              <w:rPr>
                <w:rFonts w:ascii="Calibri" w:hAnsi="Calibri"/>
                <w:b/>
                <w:color w:val="212121"/>
                <w:sz w:val="24"/>
                <w:lang w:val="it-IT"/>
              </w:rPr>
              <w:t>”</w:t>
            </w:r>
          </w:p>
          <w:p w14:paraId="784C4127" w14:textId="77777777" w:rsidR="00576CB9" w:rsidRPr="00576CB9" w:rsidRDefault="00576CB9" w:rsidP="00C54EF1">
            <w:pPr>
              <w:pStyle w:val="TableParagraph"/>
              <w:spacing w:before="38" w:line="276" w:lineRule="auto"/>
              <w:ind w:left="107"/>
              <w:jc w:val="center"/>
              <w:rPr>
                <w:b/>
                <w:sz w:val="24"/>
                <w:lang w:val="it-IT"/>
              </w:rPr>
            </w:pPr>
            <w:r w:rsidRPr="00576CB9">
              <w:rPr>
                <w:b/>
                <w:sz w:val="24"/>
                <w:lang w:val="it-IT"/>
              </w:rPr>
              <w:t>Il Legale Rappresentante</w:t>
            </w:r>
          </w:p>
          <w:p w14:paraId="206C5E98" w14:textId="77777777" w:rsidR="00576CB9" w:rsidRPr="00576CB9" w:rsidRDefault="00576CB9" w:rsidP="00C54EF1">
            <w:pPr>
              <w:pStyle w:val="TableParagraph"/>
              <w:spacing w:before="38" w:line="276" w:lineRule="auto"/>
              <w:ind w:left="107"/>
              <w:jc w:val="center"/>
              <w:rPr>
                <w:b/>
                <w:sz w:val="24"/>
                <w:lang w:val="it-IT"/>
              </w:rPr>
            </w:pPr>
            <w:r w:rsidRPr="00576CB9">
              <w:rPr>
                <w:b/>
                <w:sz w:val="24"/>
                <w:lang w:val="it-IT"/>
              </w:rPr>
              <w:t>D.S. Prof. Matteo Croce</w:t>
            </w:r>
          </w:p>
          <w:p w14:paraId="7875B692" w14:textId="77777777" w:rsidR="00576CB9" w:rsidRPr="00576CB9" w:rsidRDefault="00576CB9" w:rsidP="00C54EF1">
            <w:pPr>
              <w:pStyle w:val="TableParagraph"/>
              <w:spacing w:before="11"/>
              <w:ind w:left="0"/>
              <w:jc w:val="center"/>
              <w:rPr>
                <w:rFonts w:ascii="Calibri"/>
                <w:sz w:val="25"/>
                <w:lang w:val="it-IT"/>
              </w:rPr>
            </w:pPr>
          </w:p>
          <w:p w14:paraId="56E9F892" w14:textId="77777777" w:rsidR="00576CB9" w:rsidRDefault="00576CB9" w:rsidP="00C54EF1">
            <w:pPr>
              <w:pStyle w:val="TableParagraph"/>
              <w:ind w:left="107"/>
              <w:jc w:val="center"/>
              <w:rPr>
                <w:sz w:val="24"/>
              </w:rPr>
            </w:pPr>
            <w:r>
              <w:rPr>
                <w:sz w:val="24"/>
              </w:rPr>
              <w:t>__________________</w:t>
            </w:r>
          </w:p>
        </w:tc>
        <w:tc>
          <w:tcPr>
            <w:tcW w:w="4708" w:type="dxa"/>
          </w:tcPr>
          <w:p w14:paraId="68F1EADA" w14:textId="77777777" w:rsidR="00576CB9" w:rsidRPr="00576CB9" w:rsidRDefault="00576CB9" w:rsidP="00C54EF1">
            <w:pPr>
              <w:pStyle w:val="TableParagraph"/>
              <w:jc w:val="center"/>
              <w:rPr>
                <w:b/>
                <w:bCs/>
                <w:sz w:val="24"/>
                <w:lang w:val="it-IT"/>
              </w:rPr>
            </w:pPr>
          </w:p>
          <w:p w14:paraId="23CBAA07" w14:textId="77777777" w:rsidR="00576CB9" w:rsidRPr="00576CB9" w:rsidRDefault="00576CB9" w:rsidP="00C54EF1">
            <w:pPr>
              <w:pStyle w:val="TableParagraph"/>
              <w:jc w:val="center"/>
              <w:rPr>
                <w:b/>
                <w:bCs/>
                <w:sz w:val="24"/>
                <w:lang w:val="it-IT"/>
              </w:rPr>
            </w:pPr>
            <w:r w:rsidRPr="00576CB9">
              <w:rPr>
                <w:b/>
                <w:bCs/>
                <w:sz w:val="24"/>
                <w:lang w:val="it-IT"/>
              </w:rPr>
              <w:t>[Soggetto ospitante]</w:t>
            </w:r>
          </w:p>
          <w:p w14:paraId="5746998C" w14:textId="77777777" w:rsidR="00576CB9" w:rsidRPr="00576CB9" w:rsidRDefault="00576CB9" w:rsidP="00C54EF1">
            <w:pPr>
              <w:pStyle w:val="TableParagraph"/>
              <w:jc w:val="center"/>
              <w:rPr>
                <w:b/>
                <w:bCs/>
                <w:sz w:val="24"/>
                <w:lang w:val="it-IT"/>
              </w:rPr>
            </w:pPr>
          </w:p>
          <w:p w14:paraId="4A7D62E1" w14:textId="77777777" w:rsidR="00576CB9" w:rsidRPr="00576CB9" w:rsidRDefault="00576CB9" w:rsidP="00576CB9">
            <w:pPr>
              <w:pStyle w:val="TableParagraph"/>
              <w:spacing w:before="38" w:line="276" w:lineRule="auto"/>
              <w:ind w:left="107"/>
              <w:jc w:val="center"/>
              <w:rPr>
                <w:b/>
                <w:sz w:val="24"/>
                <w:lang w:val="it-IT"/>
              </w:rPr>
            </w:pPr>
            <w:r w:rsidRPr="00576CB9">
              <w:rPr>
                <w:b/>
                <w:sz w:val="24"/>
                <w:lang w:val="it-IT"/>
              </w:rPr>
              <w:t>Il Legale Rappresentante</w:t>
            </w:r>
          </w:p>
          <w:p w14:paraId="47473578" w14:textId="77777777" w:rsidR="00576CB9" w:rsidRPr="00576CB9" w:rsidRDefault="00576CB9" w:rsidP="00C54EF1">
            <w:pPr>
              <w:pStyle w:val="TableParagraph"/>
              <w:spacing w:before="38" w:line="276" w:lineRule="auto"/>
              <w:ind w:left="107"/>
              <w:jc w:val="center"/>
              <w:rPr>
                <w:b/>
                <w:sz w:val="24"/>
                <w:lang w:val="it-IT"/>
              </w:rPr>
            </w:pPr>
          </w:p>
          <w:p w14:paraId="11DB0D5F" w14:textId="77777777" w:rsidR="00576CB9" w:rsidRPr="00576CB9" w:rsidRDefault="00576CB9" w:rsidP="00C54EF1">
            <w:pPr>
              <w:pStyle w:val="TableParagraph"/>
              <w:jc w:val="center"/>
              <w:rPr>
                <w:b/>
                <w:sz w:val="32"/>
                <w:szCs w:val="32"/>
                <w:lang w:val="it-IT"/>
              </w:rPr>
            </w:pPr>
          </w:p>
          <w:p w14:paraId="1B9CA1A6" w14:textId="77777777" w:rsidR="00576CB9" w:rsidRPr="00576CB9" w:rsidRDefault="00576CB9" w:rsidP="00C54EF1">
            <w:pPr>
              <w:pStyle w:val="TableParagraph"/>
              <w:ind w:left="0"/>
              <w:jc w:val="center"/>
              <w:rPr>
                <w:sz w:val="28"/>
                <w:szCs w:val="28"/>
                <w:lang w:val="it-IT"/>
              </w:rPr>
            </w:pPr>
            <w:r w:rsidRPr="00576CB9">
              <w:rPr>
                <w:sz w:val="24"/>
                <w:lang w:val="it-IT"/>
              </w:rPr>
              <w:t>__________________</w:t>
            </w:r>
          </w:p>
          <w:p w14:paraId="62F21041" w14:textId="77777777" w:rsidR="00576CB9" w:rsidRPr="00576CB9" w:rsidRDefault="00576CB9" w:rsidP="00C54EF1">
            <w:pPr>
              <w:pStyle w:val="TableParagraph"/>
              <w:jc w:val="center"/>
              <w:rPr>
                <w:b/>
                <w:bCs/>
                <w:sz w:val="24"/>
                <w:lang w:val="it-IT"/>
              </w:rPr>
            </w:pPr>
          </w:p>
        </w:tc>
      </w:tr>
    </w:tbl>
    <w:p w14:paraId="25927CAC" w14:textId="77777777" w:rsidR="00576CB9" w:rsidRDefault="00576CB9" w:rsidP="00576CB9"/>
    <w:p w14:paraId="7FC59E3C" w14:textId="77777777" w:rsidR="00576CB9" w:rsidRDefault="00576CB9" w:rsidP="00576CB9">
      <w:pPr>
        <w:pStyle w:val="Corpotesto"/>
      </w:pPr>
    </w:p>
    <w:p w14:paraId="30C37F8A" w14:textId="77777777" w:rsidR="00B83AE6" w:rsidRDefault="00B83AE6" w:rsidP="00576CB9">
      <w:pPr>
        <w:spacing w:before="6" w:line="260" w:lineRule="exact"/>
      </w:pPr>
      <w:bookmarkStart w:id="0" w:name="_GoBack"/>
      <w:bookmarkEnd w:id="0"/>
    </w:p>
    <w:sectPr w:rsidR="00B83AE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0B11" w14:textId="77777777" w:rsidR="00DF3CB9" w:rsidRDefault="00DF3CB9" w:rsidP="00B83AE6">
      <w:pPr>
        <w:spacing w:after="0" w:line="240" w:lineRule="auto"/>
      </w:pPr>
      <w:r>
        <w:separator/>
      </w:r>
    </w:p>
  </w:endnote>
  <w:endnote w:type="continuationSeparator" w:id="0">
    <w:p w14:paraId="7F35C345" w14:textId="77777777" w:rsidR="00DF3CB9" w:rsidRDefault="00DF3CB9" w:rsidP="00B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OpenSymbol">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F382" w14:textId="77777777" w:rsidR="00DF3CB9" w:rsidRDefault="00DF3CB9" w:rsidP="00B83AE6">
      <w:pPr>
        <w:spacing w:after="0" w:line="240" w:lineRule="auto"/>
      </w:pPr>
      <w:r>
        <w:separator/>
      </w:r>
    </w:p>
  </w:footnote>
  <w:footnote w:type="continuationSeparator" w:id="0">
    <w:p w14:paraId="01FE0CF5" w14:textId="77777777" w:rsidR="00DF3CB9" w:rsidRDefault="00DF3CB9" w:rsidP="00B83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54A"/>
    <w:multiLevelType w:val="hybridMultilevel"/>
    <w:tmpl w:val="9198E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63347"/>
    <w:multiLevelType w:val="multilevel"/>
    <w:tmpl w:val="BFAEFA5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 w15:restartNumberingAfterBreak="0">
    <w:nsid w:val="185A6719"/>
    <w:multiLevelType w:val="hybridMultilevel"/>
    <w:tmpl w:val="EF10B9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AE38F8"/>
    <w:multiLevelType w:val="hybridMultilevel"/>
    <w:tmpl w:val="5E86A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837DB"/>
    <w:multiLevelType w:val="hybridMultilevel"/>
    <w:tmpl w:val="2210413E"/>
    <w:lvl w:ilvl="0" w:tplc="710086E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BA5A87"/>
    <w:multiLevelType w:val="multilevel"/>
    <w:tmpl w:val="73F059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641505D"/>
    <w:multiLevelType w:val="hybridMultilevel"/>
    <w:tmpl w:val="2C66CFDA"/>
    <w:lvl w:ilvl="0" w:tplc="C3424896">
      <w:start w:val="1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295E5C"/>
    <w:multiLevelType w:val="hybridMultilevel"/>
    <w:tmpl w:val="FF7A966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5C864628"/>
    <w:multiLevelType w:val="hybridMultilevel"/>
    <w:tmpl w:val="4B265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0D631A"/>
    <w:multiLevelType w:val="multilevel"/>
    <w:tmpl w:val="4160504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5F23661"/>
    <w:multiLevelType w:val="multilevel"/>
    <w:tmpl w:val="DFA0B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9C21D2"/>
    <w:multiLevelType w:val="multilevel"/>
    <w:tmpl w:val="4922052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B3084C"/>
    <w:multiLevelType w:val="multilevel"/>
    <w:tmpl w:val="E2A0C36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6D0C28"/>
    <w:multiLevelType w:val="multilevel"/>
    <w:tmpl w:val="2C24C77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4"/>
  </w:num>
  <w:num w:numId="4">
    <w:abstractNumId w:val="2"/>
  </w:num>
  <w:num w:numId="5">
    <w:abstractNumId w:val="3"/>
  </w:num>
  <w:num w:numId="6">
    <w:abstractNumId w:val="7"/>
  </w:num>
  <w:num w:numId="7">
    <w:abstractNumId w:val="5"/>
  </w:num>
  <w:num w:numId="8">
    <w:abstractNumId w:val="12"/>
  </w:num>
  <w:num w:numId="9">
    <w:abstractNumId w:val="13"/>
  </w:num>
  <w:num w:numId="10">
    <w:abstractNumId w:val="11"/>
  </w:num>
  <w:num w:numId="11">
    <w:abstractNumId w:val="9"/>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E6"/>
    <w:rsid w:val="00134843"/>
    <w:rsid w:val="001B2831"/>
    <w:rsid w:val="0035481B"/>
    <w:rsid w:val="003A331D"/>
    <w:rsid w:val="003D703A"/>
    <w:rsid w:val="00576CB9"/>
    <w:rsid w:val="00603CE2"/>
    <w:rsid w:val="006A5443"/>
    <w:rsid w:val="009A1189"/>
    <w:rsid w:val="00A52A7E"/>
    <w:rsid w:val="00B83AE6"/>
    <w:rsid w:val="00DF3CB9"/>
    <w:rsid w:val="00F73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B3D3"/>
  <w15:chartTrackingRefBased/>
  <w15:docId w15:val="{382FE248-3BEA-41C9-93F1-D7BDE600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nhideWhenUsed/>
    <w:rsid w:val="00B83AE6"/>
    <w:pPr>
      <w:tabs>
        <w:tab w:val="center" w:pos="4819"/>
        <w:tab w:val="right" w:pos="9638"/>
      </w:tabs>
      <w:spacing w:after="200" w:line="240" w:lineRule="auto"/>
    </w:pPr>
    <w:rPr>
      <w:rFonts w:ascii="Cambria" w:eastAsia="MS Mincho" w:hAnsi="Cambria" w:cs="Times New Roman"/>
      <w:sz w:val="24"/>
      <w:szCs w:val="24"/>
      <w:lang w:eastAsia="ja-JP"/>
    </w:rPr>
  </w:style>
  <w:style w:type="character" w:customStyle="1" w:styleId="PidipaginaCarattere">
    <w:name w:val="Piè di pagina Carattere"/>
    <w:basedOn w:val="Carpredefinitoparagrafo"/>
    <w:link w:val="Pidipagina"/>
    <w:rsid w:val="00B83AE6"/>
    <w:rPr>
      <w:rFonts w:ascii="Cambria" w:eastAsia="MS Mincho" w:hAnsi="Cambria" w:cs="Times New Roman"/>
      <w:sz w:val="24"/>
      <w:szCs w:val="24"/>
      <w:lang w:eastAsia="ja-JP"/>
    </w:rPr>
  </w:style>
  <w:style w:type="paragraph" w:customStyle="1" w:styleId="Default">
    <w:name w:val="Default"/>
    <w:rsid w:val="00B83AE6"/>
    <w:pPr>
      <w:widowControl w:val="0"/>
      <w:autoSpaceDE w:val="0"/>
      <w:autoSpaceDN w:val="0"/>
      <w:adjustRightInd w:val="0"/>
      <w:spacing w:after="0" w:line="240" w:lineRule="auto"/>
    </w:pPr>
    <w:rPr>
      <w:rFonts w:ascii="Calibri" w:eastAsia="MS Mincho" w:hAnsi="Calibri" w:cs="Calibri"/>
      <w:color w:val="000000"/>
      <w:sz w:val="24"/>
      <w:szCs w:val="24"/>
      <w:lang w:eastAsia="it-IT"/>
    </w:rPr>
  </w:style>
  <w:style w:type="paragraph" w:styleId="Paragrafoelenco">
    <w:name w:val="List Paragraph"/>
    <w:basedOn w:val="Normale"/>
    <w:qFormat/>
    <w:rsid w:val="00B83AE6"/>
    <w:pPr>
      <w:spacing w:after="0" w:line="240" w:lineRule="auto"/>
      <w:ind w:left="720"/>
      <w:contextualSpacing/>
    </w:pPr>
    <w:rPr>
      <w:rFonts w:ascii="Times New Roman" w:eastAsia="Times New Roman" w:hAnsi="Times New Roman" w:cs="Times New Roman"/>
      <w:sz w:val="20"/>
      <w:szCs w:val="20"/>
      <w:lang w:val="en-US"/>
    </w:rPr>
  </w:style>
  <w:style w:type="paragraph" w:styleId="Testonotaapidipagina">
    <w:name w:val="footnote text"/>
    <w:basedOn w:val="Normale"/>
    <w:link w:val="TestonotaapidipaginaCarattere"/>
    <w:semiHidden/>
    <w:rsid w:val="00B8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83AE6"/>
    <w:rPr>
      <w:rFonts w:ascii="Times New Roman" w:eastAsia="Times New Roman" w:hAnsi="Times New Roman" w:cs="Times New Roman"/>
      <w:sz w:val="20"/>
      <w:szCs w:val="20"/>
      <w:lang w:eastAsia="it-IT"/>
    </w:rPr>
  </w:style>
  <w:style w:type="paragraph" w:styleId="NormaleWeb">
    <w:name w:val="Normal (Web)"/>
    <w:basedOn w:val="Normale"/>
    <w:uiPriority w:val="99"/>
    <w:rsid w:val="00B83AE6"/>
    <w:pPr>
      <w:spacing w:before="100" w:after="100" w:line="240" w:lineRule="auto"/>
    </w:pPr>
    <w:rPr>
      <w:rFonts w:ascii="Times New Roman" w:eastAsia="SimSun" w:hAnsi="Times New Roman" w:cs="Times New Roman"/>
      <w:sz w:val="24"/>
      <w:szCs w:val="24"/>
      <w:lang w:eastAsia="zh-CN"/>
    </w:rPr>
  </w:style>
  <w:style w:type="paragraph" w:customStyle="1" w:styleId="Standard">
    <w:name w:val="Standard"/>
    <w:rsid w:val="001B2831"/>
    <w:pPr>
      <w:suppressAutoHyphens/>
      <w:autoSpaceDN w:val="0"/>
      <w:spacing w:line="256" w:lineRule="auto"/>
      <w:textAlignment w:val="baseline"/>
    </w:pPr>
    <w:rPr>
      <w:rFonts w:ascii="Calibri" w:eastAsia="SimSun" w:hAnsi="Calibri" w:cs="Tahoma"/>
      <w:kern w:val="3"/>
    </w:rPr>
  </w:style>
  <w:style w:type="numbering" w:customStyle="1" w:styleId="WWNum12">
    <w:name w:val="WWNum12"/>
    <w:basedOn w:val="Nessunelenco"/>
    <w:rsid w:val="00F73371"/>
    <w:pPr>
      <w:numPr>
        <w:numId w:val="8"/>
      </w:numPr>
    </w:pPr>
  </w:style>
  <w:style w:type="numbering" w:customStyle="1" w:styleId="WWNum11">
    <w:name w:val="WWNum11"/>
    <w:basedOn w:val="Nessunelenco"/>
    <w:rsid w:val="00F73371"/>
    <w:pPr>
      <w:numPr>
        <w:numId w:val="9"/>
      </w:numPr>
    </w:pPr>
  </w:style>
  <w:style w:type="numbering" w:customStyle="1" w:styleId="WWNum13">
    <w:name w:val="WWNum13"/>
    <w:basedOn w:val="Nessunelenco"/>
    <w:rsid w:val="00F73371"/>
    <w:pPr>
      <w:numPr>
        <w:numId w:val="10"/>
      </w:numPr>
    </w:pPr>
  </w:style>
  <w:style w:type="numbering" w:customStyle="1" w:styleId="WWNum15">
    <w:name w:val="WWNum15"/>
    <w:basedOn w:val="Nessunelenco"/>
    <w:rsid w:val="00F73371"/>
    <w:pPr>
      <w:numPr>
        <w:numId w:val="11"/>
      </w:numPr>
    </w:pPr>
  </w:style>
  <w:style w:type="table" w:customStyle="1" w:styleId="TableNormal">
    <w:name w:val="Table Normal"/>
    <w:uiPriority w:val="2"/>
    <w:semiHidden/>
    <w:unhideWhenUsed/>
    <w:qFormat/>
    <w:rsid w:val="00576C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76CB9"/>
    <w:pPr>
      <w:widowControl w:val="0"/>
      <w:autoSpaceDE w:val="0"/>
      <w:autoSpaceDN w:val="0"/>
      <w:spacing w:after="0" w:line="240" w:lineRule="auto"/>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576CB9"/>
    <w:rPr>
      <w:rFonts w:ascii="Calibri" w:eastAsia="Calibri" w:hAnsi="Calibri" w:cs="Calibri"/>
      <w:sz w:val="24"/>
      <w:szCs w:val="24"/>
    </w:rPr>
  </w:style>
  <w:style w:type="paragraph" w:customStyle="1" w:styleId="TableParagraph">
    <w:name w:val="Table Paragraph"/>
    <w:basedOn w:val="Normale"/>
    <w:uiPriority w:val="1"/>
    <w:qFormat/>
    <w:rsid w:val="00576CB9"/>
    <w:pPr>
      <w:widowControl w:val="0"/>
      <w:autoSpaceDE w:val="0"/>
      <w:autoSpaceDN w:val="0"/>
      <w:spacing w:after="0" w:line="240" w:lineRule="auto"/>
      <w:ind w:left="10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3018</Words>
  <Characters>17204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 Fatta</dc:creator>
  <cp:keywords/>
  <dc:description/>
  <cp:lastModifiedBy>Microsoft Office User</cp:lastModifiedBy>
  <cp:revision>3</cp:revision>
  <dcterms:created xsi:type="dcterms:W3CDTF">2023-02-04T21:20:00Z</dcterms:created>
  <dcterms:modified xsi:type="dcterms:W3CDTF">2023-02-04T22:27:00Z</dcterms:modified>
</cp:coreProperties>
</file>